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3E5858" w:rsidR="00555069" w:rsidP="003E5858" w:rsidRDefault="00F067CD" w14:paraId="6ABB57BE" w14:textId="2679A557">
      <w:pPr>
        <w:pStyle w:val="Heading1"/>
      </w:pPr>
      <w:r w:rsidRPr="003E5858">
        <w:t>Guide</w:t>
      </w:r>
      <w:r>
        <w:t xml:space="preserve"> to </w:t>
      </w:r>
      <w:r w:rsidRPr="003E5858" w:rsidR="00555069">
        <w:t xml:space="preserve">Professional Learning for Accessibility and </w:t>
      </w:r>
      <w:r w:rsidR="00296F67">
        <w:br/>
      </w:r>
      <w:r w:rsidRPr="003E5858" w:rsidR="00555069">
        <w:t>Assistive Technologies</w:t>
      </w:r>
    </w:p>
    <w:p w:rsidR="00555069" w:rsidP="00555069" w:rsidRDefault="00555069" w14:paraId="3B1941B3" w14:textId="77777777">
      <w:r>
        <w:t xml:space="preserve">Professional Learning (PL) for educators as related to virtual learning opportunities has two components. </w:t>
      </w:r>
    </w:p>
    <w:p w:rsidR="00555069" w:rsidRDefault="00555069" w14:paraId="52FA4B5D" w14:textId="4DE21A70">
      <w:pPr>
        <w:pStyle w:val="ListParagraph"/>
        <w:numPr>
          <w:ilvl w:val="0"/>
          <w:numId w:val="1"/>
        </w:numPr>
        <w:rPr/>
      </w:pPr>
      <w:r w:rsidRPr="07015085" w:rsidR="07015085">
        <w:rPr>
          <w:b w:val="1"/>
          <w:bCs w:val="1"/>
          <w:lang w:val="en-US"/>
        </w:rPr>
        <w:t>Direct Student Support</w:t>
      </w:r>
      <w:r w:rsidRPr="07015085" w:rsidR="07015085">
        <w:rPr>
          <w:lang w:val="en-US"/>
        </w:rPr>
        <w:t xml:space="preserve">: PL should be offered on topics that maximize learning opportunities for all students. Often, educators have little background or experience teaching students with disabilities in virtual learning </w:t>
      </w:r>
      <w:r w:rsidRPr="07015085" w:rsidR="07015085">
        <w:rPr>
          <w:lang w:val="en-US"/>
        </w:rPr>
        <w:t>settings</w:t>
      </w:r>
      <w:r w:rsidRPr="07015085" w:rsidR="07015085">
        <w:rPr>
          <w:lang w:val="en-US"/>
        </w:rPr>
        <w:t>.</w:t>
      </w:r>
    </w:p>
    <w:p w:rsidR="00555069" w:rsidRDefault="00555069" w14:paraId="0AB660FF" w14:textId="5880B937">
      <w:pPr>
        <w:pStyle w:val="ListParagraph"/>
        <w:numPr>
          <w:ilvl w:val="0"/>
          <w:numId w:val="1"/>
        </w:numPr>
      </w:pPr>
      <w:r w:rsidRPr="00555069">
        <w:rPr>
          <w:b/>
          <w:bCs/>
        </w:rPr>
        <w:t>Content Development</w:t>
      </w:r>
      <w:r>
        <w:t xml:space="preserve">: Many virtual programs choose to develop their own curriculum content. This requires the responsibility of providing training and support related to creating accessible content. </w:t>
      </w:r>
    </w:p>
    <w:p w:rsidR="00555069" w:rsidP="00555069" w:rsidRDefault="00555069" w14:paraId="5D4E54E9" w14:textId="0885D166" w14:noSpellErr="1">
      <w:pPr>
        <w:rPr/>
      </w:pPr>
      <w:r w:rsidRPr="488C8A24" w:rsidR="488C8A24">
        <w:rPr>
          <w:lang w:val="en-US"/>
        </w:rPr>
        <w:t xml:space="preserve">Consider the following questions and resources to develop professional learning programs that ensure accessibility and assistive technologies are fully </w:t>
      </w:r>
      <w:r w:rsidRPr="488C8A24" w:rsidR="488C8A24">
        <w:rPr>
          <w:lang w:val="en-US"/>
        </w:rPr>
        <w:t>utilized</w:t>
      </w:r>
      <w:r w:rsidRPr="488C8A24" w:rsidR="488C8A24">
        <w:rPr>
          <w:lang w:val="en-US"/>
        </w:rPr>
        <w:t xml:space="preserve"> by students, educators, and families.</w:t>
      </w:r>
    </w:p>
    <w:p w:rsidR="00555069" w:rsidRDefault="00000000" w14:paraId="4EAC7881" w14:textId="273D27EE">
      <w:pPr>
        <w:pStyle w:val="ListParagraph"/>
        <w:numPr>
          <w:ilvl w:val="0"/>
          <w:numId w:val="2"/>
        </w:numPr>
      </w:pPr>
      <w:hyperlink w:history="1" w:anchor="_Accessibility_and_Assistive">
        <w:r w:rsidRPr="008B73B8" w:rsidR="00555069">
          <w:rPr>
            <w:rStyle w:val="Hyperlink"/>
          </w:rPr>
          <w:t>Accessibility and Assistive Technologies in Virtual Settings</w:t>
        </w:r>
      </w:hyperlink>
    </w:p>
    <w:p w:rsidR="00555069" w:rsidRDefault="00000000" w14:paraId="4997CE32" w14:textId="3205920F">
      <w:pPr>
        <w:pStyle w:val="ListParagraph"/>
        <w:numPr>
          <w:ilvl w:val="0"/>
          <w:numId w:val="2"/>
        </w:numPr>
      </w:pPr>
      <w:hyperlink w:history="1" w:anchor="_Development_of_Accessible">
        <w:r w:rsidRPr="008B73B8" w:rsidR="00555069">
          <w:rPr>
            <w:rStyle w:val="Hyperlink"/>
          </w:rPr>
          <w:t>Development of Accessible Content</w:t>
        </w:r>
      </w:hyperlink>
      <w:r w:rsidR="00555069">
        <w:t xml:space="preserve"> </w:t>
      </w:r>
    </w:p>
    <w:p w:rsidR="00555069" w:rsidRDefault="00000000" w14:paraId="27043D89" w14:textId="40A95B42">
      <w:pPr>
        <w:pStyle w:val="ListParagraph"/>
        <w:numPr>
          <w:ilvl w:val="0"/>
          <w:numId w:val="2"/>
        </w:numPr>
      </w:pPr>
      <w:hyperlink w:history="1" w:anchor="_Additional_Supports">
        <w:r w:rsidRPr="008B73B8" w:rsidR="00555069">
          <w:rPr>
            <w:rStyle w:val="Hyperlink"/>
          </w:rPr>
          <w:t>Additional Supports</w:t>
        </w:r>
      </w:hyperlink>
    </w:p>
    <w:p w:rsidR="00555069" w:rsidRDefault="00000000" w14:paraId="037FD146" w14:textId="7175EC2B">
      <w:pPr>
        <w:pStyle w:val="ListParagraph"/>
        <w:numPr>
          <w:ilvl w:val="0"/>
          <w:numId w:val="2"/>
        </w:numPr>
      </w:pPr>
      <w:hyperlink w:history="1" w:anchor="_Opportunities_to_Connect">
        <w:r w:rsidRPr="008B73B8" w:rsidR="00555069">
          <w:rPr>
            <w:rStyle w:val="Hyperlink"/>
          </w:rPr>
          <w:t>Opportunities to Connect with Others</w:t>
        </w:r>
      </w:hyperlink>
      <w:r w:rsidR="00555069">
        <w:t xml:space="preserve"> </w:t>
      </w:r>
    </w:p>
    <w:p w:rsidR="00555069" w:rsidRDefault="00000000" w14:paraId="10BEF6B9" w14:textId="389D8E94">
      <w:pPr>
        <w:pStyle w:val="ListParagraph"/>
        <w:numPr>
          <w:ilvl w:val="0"/>
          <w:numId w:val="2"/>
        </w:numPr>
      </w:pPr>
      <w:hyperlink w:history="1" w:anchor="_Resources">
        <w:r w:rsidRPr="008B73B8" w:rsidR="00555069">
          <w:rPr>
            <w:rStyle w:val="Hyperlink"/>
          </w:rPr>
          <w:t>Resources</w:t>
        </w:r>
      </w:hyperlink>
    </w:p>
    <w:p w:rsidR="006E259E" w:rsidP="008B73B8" w:rsidRDefault="006E259E" w14:paraId="27BD463B" w14:textId="77777777">
      <w:pPr>
        <w:pStyle w:val="Heading2"/>
        <w:sectPr w:rsidR="006E259E">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720" w:footer="720" w:gutter="0"/>
          <w:pgNumType w:start="1"/>
          <w:cols w:space="720"/>
          <w:titlePg/>
        </w:sectPr>
      </w:pPr>
      <w:bookmarkStart w:name="_Topics_to_Consider" w:id="0"/>
      <w:bookmarkStart w:name="_Accessibility_and_Assistive" w:id="1"/>
      <w:bookmarkEnd w:id="0"/>
      <w:bookmarkEnd w:id="1"/>
    </w:p>
    <w:p w:rsidR="00F66BAE" w:rsidP="008B73B8" w:rsidRDefault="00555069" w14:paraId="5F95ED2D" w14:textId="536E3DDC">
      <w:pPr>
        <w:pStyle w:val="Heading2"/>
      </w:pPr>
      <w:r w:rsidRPr="00555069">
        <w:lastRenderedPageBreak/>
        <w:t>Accessibility and Assistive Technologies in Virtual Settings</w:t>
      </w:r>
    </w:p>
    <w:tbl>
      <w:tblPr>
        <w:tblW w:w="0" w:type="auto"/>
        <w:tblBorders>
          <w:top w:val="single" w:color="999999" w:sz="8" w:space="0"/>
          <w:left w:val="single" w:color="999999" w:sz="8" w:space="0"/>
          <w:bottom w:val="single" w:color="999999" w:sz="8" w:space="0"/>
          <w:right w:val="single" w:color="999999" w:sz="8" w:space="0"/>
          <w:insideH w:val="single" w:color="999999" w:sz="8" w:space="0"/>
          <w:insideV w:val="single" w:color="999999" w:sz="8" w:space="0"/>
        </w:tblBorders>
        <w:tblLook w:val="0620" w:firstRow="1" w:lastRow="0" w:firstColumn="0" w:lastColumn="0" w:noHBand="1" w:noVBand="1"/>
      </w:tblPr>
      <w:tblGrid>
        <w:gridCol w:w="3590"/>
        <w:gridCol w:w="5310"/>
        <w:gridCol w:w="5480"/>
      </w:tblGrid>
      <w:tr w:rsidRPr="00726128" w:rsidR="00555069" w:rsidTr="488C8A24" w14:paraId="09C80C38" w14:textId="77777777">
        <w:trPr>
          <w:tblHeader/>
        </w:trPr>
        <w:tc>
          <w:tcPr>
            <w:tcW w:w="3590" w:type="dxa"/>
            <w:shd w:val="clear" w:color="auto" w:fill="F3EFEF"/>
            <w:tcMar>
              <w:top w:w="100" w:type="dxa"/>
              <w:left w:w="100" w:type="dxa"/>
              <w:bottom w:w="100" w:type="dxa"/>
              <w:right w:w="100" w:type="dxa"/>
            </w:tcMar>
          </w:tcPr>
          <w:p w:rsidRPr="00726128" w:rsidR="00555069" w:rsidP="00212235" w:rsidRDefault="00555069" w14:paraId="3290B84D" w14:textId="77777777">
            <w:pPr>
              <w:widowControl w:val="0"/>
              <w:pBdr>
                <w:top w:val="nil"/>
                <w:left w:val="nil"/>
                <w:bottom w:val="nil"/>
                <w:right w:val="nil"/>
                <w:between w:val="nil"/>
              </w:pBdr>
              <w:spacing w:after="0" w:line="240" w:lineRule="auto"/>
              <w:rPr>
                <w:b/>
                <w:sz w:val="22"/>
                <w:szCs w:val="22"/>
              </w:rPr>
            </w:pPr>
            <w:r w:rsidRPr="00726128">
              <w:rPr>
                <w:b/>
                <w:sz w:val="22"/>
                <w:szCs w:val="22"/>
              </w:rPr>
              <w:t>Questions to Ask</w:t>
            </w:r>
          </w:p>
        </w:tc>
        <w:tc>
          <w:tcPr>
            <w:tcW w:w="5310" w:type="dxa"/>
            <w:shd w:val="clear" w:color="auto" w:fill="F3EFEF"/>
            <w:tcMar>
              <w:top w:w="100" w:type="dxa"/>
              <w:left w:w="100" w:type="dxa"/>
              <w:bottom w:w="100" w:type="dxa"/>
              <w:right w:w="100" w:type="dxa"/>
            </w:tcMar>
          </w:tcPr>
          <w:p w:rsidRPr="00726128" w:rsidR="00555069" w:rsidP="00212235" w:rsidRDefault="00555069" w14:paraId="74FB385D" w14:textId="77777777">
            <w:pPr>
              <w:widowControl w:val="0"/>
              <w:pBdr>
                <w:top w:val="nil"/>
                <w:left w:val="nil"/>
                <w:bottom w:val="nil"/>
                <w:right w:val="nil"/>
                <w:between w:val="nil"/>
              </w:pBdr>
              <w:spacing w:after="0" w:line="240" w:lineRule="auto"/>
              <w:rPr>
                <w:b/>
                <w:sz w:val="22"/>
                <w:szCs w:val="22"/>
              </w:rPr>
            </w:pPr>
            <w:r w:rsidRPr="00726128">
              <w:rPr>
                <w:b/>
                <w:sz w:val="22"/>
                <w:szCs w:val="22"/>
              </w:rPr>
              <w:t>Considerations/Resources</w:t>
            </w:r>
          </w:p>
        </w:tc>
        <w:tc>
          <w:tcPr>
            <w:tcW w:w="5480" w:type="dxa"/>
            <w:shd w:val="clear" w:color="auto" w:fill="F3EFEF"/>
            <w:tcMar>
              <w:top w:w="100" w:type="dxa"/>
              <w:left w:w="100" w:type="dxa"/>
              <w:bottom w:w="100" w:type="dxa"/>
              <w:right w:w="100" w:type="dxa"/>
            </w:tcMar>
          </w:tcPr>
          <w:p w:rsidRPr="00726128" w:rsidR="00555069" w:rsidP="00212235" w:rsidRDefault="00555069" w14:paraId="64AE322E" w14:textId="77777777">
            <w:pPr>
              <w:widowControl w:val="0"/>
              <w:pBdr>
                <w:top w:val="nil"/>
                <w:left w:val="nil"/>
                <w:bottom w:val="nil"/>
                <w:right w:val="nil"/>
                <w:between w:val="nil"/>
              </w:pBdr>
              <w:spacing w:after="0" w:line="240" w:lineRule="auto"/>
              <w:rPr>
                <w:b/>
                <w:sz w:val="22"/>
                <w:szCs w:val="22"/>
              </w:rPr>
            </w:pPr>
            <w:r w:rsidRPr="00726128">
              <w:rPr>
                <w:b/>
                <w:sz w:val="22"/>
                <w:szCs w:val="22"/>
              </w:rPr>
              <w:t>District/School Plan</w:t>
            </w:r>
          </w:p>
        </w:tc>
      </w:tr>
      <w:tr w:rsidR="00555069" w:rsidTr="488C8A24" w14:paraId="564818A6" w14:textId="77777777">
        <w:trPr>
          <w:trHeight w:val="1185"/>
        </w:trPr>
        <w:tc>
          <w:tcPr>
            <w:tcW w:w="3590" w:type="dxa"/>
            <w:shd w:val="clear" w:color="auto" w:fill="auto"/>
            <w:tcMar>
              <w:top w:w="100" w:type="dxa"/>
              <w:left w:w="100" w:type="dxa"/>
              <w:bottom w:w="100" w:type="dxa"/>
              <w:right w:w="100" w:type="dxa"/>
            </w:tcMar>
          </w:tcPr>
          <w:p w:rsidRPr="00555069" w:rsidR="00555069" w:rsidP="00555069" w:rsidRDefault="00555069" w14:paraId="3603B15D" w14:textId="77777777">
            <w:pPr>
              <w:widowControl w:val="0"/>
              <w:spacing w:after="0" w:line="240" w:lineRule="auto"/>
              <w:rPr>
                <w:sz w:val="22"/>
                <w:szCs w:val="22"/>
              </w:rPr>
            </w:pPr>
            <w:r w:rsidRPr="00555069">
              <w:rPr>
                <w:sz w:val="22"/>
                <w:szCs w:val="22"/>
              </w:rPr>
              <w:t>Do educators know how and when to use features to support students with disabilities?</w:t>
            </w:r>
          </w:p>
          <w:p w:rsidRPr="00555069" w:rsidR="00555069" w:rsidP="00555069" w:rsidRDefault="00555069" w14:paraId="46B80444" w14:textId="77777777">
            <w:pPr>
              <w:widowControl w:val="0"/>
              <w:spacing w:after="0" w:line="240" w:lineRule="auto"/>
              <w:rPr>
                <w:sz w:val="22"/>
                <w:szCs w:val="22"/>
              </w:rPr>
            </w:pPr>
          </w:p>
          <w:p w:rsidRPr="00361556" w:rsidR="00555069" w:rsidP="488C8A24" w:rsidRDefault="00555069" w14:paraId="5A897D56" w14:textId="1C88897C" w14:noSpellErr="1">
            <w:pPr>
              <w:widowControl w:val="0"/>
              <w:spacing w:after="0" w:line="240" w:lineRule="auto"/>
              <w:rPr>
                <w:sz w:val="22"/>
                <w:szCs w:val="22"/>
                <w:lang w:val="en-US"/>
              </w:rPr>
            </w:pPr>
            <w:r w:rsidRPr="488C8A24" w:rsidR="488C8A24">
              <w:rPr>
                <w:sz w:val="22"/>
                <w:szCs w:val="22"/>
                <w:lang w:val="en-US"/>
              </w:rPr>
              <w:t xml:space="preserve">Are educators seeking </w:t>
            </w:r>
            <w:r w:rsidRPr="488C8A24" w:rsidR="488C8A24">
              <w:rPr>
                <w:sz w:val="22"/>
                <w:szCs w:val="22"/>
                <w:lang w:val="en-US"/>
              </w:rPr>
              <w:t>additional</w:t>
            </w:r>
            <w:r w:rsidRPr="488C8A24" w:rsidR="488C8A24">
              <w:rPr>
                <w:sz w:val="22"/>
                <w:szCs w:val="22"/>
                <w:lang w:val="en-US"/>
              </w:rPr>
              <w:t xml:space="preserve"> support related to accessibility and assistive technologies in a virtual learning environment?</w:t>
            </w:r>
          </w:p>
        </w:tc>
        <w:tc>
          <w:tcPr>
            <w:tcW w:w="5310" w:type="dxa"/>
            <w:shd w:val="clear" w:color="auto" w:fill="auto"/>
            <w:tcMar>
              <w:top w:w="100" w:type="dxa"/>
              <w:left w:w="100" w:type="dxa"/>
              <w:bottom w:w="100" w:type="dxa"/>
              <w:right w:w="100" w:type="dxa"/>
            </w:tcMar>
          </w:tcPr>
          <w:p w:rsidRPr="00555069" w:rsidR="00555069" w:rsidP="00555069" w:rsidRDefault="00555069" w14:paraId="06130EF6" w14:textId="24A1310D">
            <w:pPr>
              <w:pStyle w:val="NormalWeb"/>
              <w:spacing w:after="0"/>
              <w:textAlignment w:val="baseline"/>
              <w:rPr>
                <w:rFonts w:ascii="Nunito" w:hAnsi="Nunito" w:cs="Arial"/>
                <w:color w:val="000000"/>
                <w:sz w:val="22"/>
                <w:szCs w:val="22"/>
              </w:rPr>
            </w:pPr>
            <w:r w:rsidRPr="00555069">
              <w:rPr>
                <w:rFonts w:ascii="Nunito" w:hAnsi="Nunito" w:cs="Arial"/>
                <w:color w:val="000000"/>
                <w:sz w:val="22"/>
                <w:szCs w:val="22"/>
              </w:rPr>
              <w:t xml:space="preserve">These resources, focused on teaching strategies in virtual learning environments, were developed by virtual schools prior to the pandemic. </w:t>
            </w:r>
          </w:p>
          <w:p w:rsidRPr="00555069" w:rsidR="00555069" w:rsidP="00555069" w:rsidRDefault="00555069" w14:paraId="2431B29C" w14:textId="77777777">
            <w:pPr>
              <w:pStyle w:val="NormalWeb"/>
              <w:spacing w:after="0"/>
              <w:textAlignment w:val="baseline"/>
              <w:rPr>
                <w:rFonts w:ascii="Nunito" w:hAnsi="Nunito" w:cs="Arial"/>
                <w:color w:val="000000"/>
                <w:sz w:val="22"/>
                <w:szCs w:val="22"/>
              </w:rPr>
            </w:pPr>
            <w:proofErr w:type="spellStart"/>
            <w:r w:rsidRPr="00555069">
              <w:rPr>
                <w:rFonts w:ascii="Nunito" w:hAnsi="Nunito" w:cs="Arial"/>
                <w:color w:val="000000"/>
                <w:sz w:val="22"/>
                <w:szCs w:val="22"/>
              </w:rPr>
              <w:t>eSchool</w:t>
            </w:r>
            <w:proofErr w:type="spellEnd"/>
            <w:r w:rsidRPr="00555069">
              <w:rPr>
                <w:rFonts w:ascii="Nunito" w:hAnsi="Nunito" w:cs="Arial"/>
                <w:color w:val="000000"/>
                <w:sz w:val="22"/>
                <w:szCs w:val="22"/>
              </w:rPr>
              <w:t xml:space="preserve"> Garnet Valley</w:t>
            </w:r>
          </w:p>
          <w:p w:rsidRPr="00555069" w:rsidR="00555069" w:rsidRDefault="00555069" w14:paraId="3D54F54D" w14:textId="5626B2E7">
            <w:pPr>
              <w:pStyle w:val="NormalWeb"/>
              <w:numPr>
                <w:ilvl w:val="0"/>
                <w:numId w:val="3"/>
              </w:numPr>
              <w:spacing w:after="0"/>
              <w:textAlignment w:val="baseline"/>
              <w:rPr>
                <w:rFonts w:ascii="Nunito" w:hAnsi="Nunito" w:cs="Arial"/>
                <w:color w:val="000000"/>
                <w:sz w:val="22"/>
                <w:szCs w:val="22"/>
              </w:rPr>
            </w:pPr>
            <w:r w:rsidRPr="00555069">
              <w:rPr>
                <w:rFonts w:ascii="Nunito" w:hAnsi="Nunito" w:cs="Arial"/>
                <w:color w:val="000000"/>
                <w:sz w:val="22"/>
                <w:szCs w:val="22"/>
              </w:rPr>
              <w:t xml:space="preserve">6 Ways to Support Special Education Educators in Blended Learning Classes. Edutopia: By Sam Mormando, Director of Technology, Innovation, and Online Learning  </w:t>
            </w:r>
          </w:p>
          <w:p w:rsidRPr="00555069" w:rsidR="00555069" w:rsidP="00555069" w:rsidRDefault="00555069" w14:paraId="7F536DA6" w14:textId="77777777">
            <w:pPr>
              <w:pStyle w:val="NormalWeb"/>
              <w:spacing w:after="0"/>
              <w:textAlignment w:val="baseline"/>
              <w:rPr>
                <w:rFonts w:ascii="Nunito" w:hAnsi="Nunito" w:cs="Arial"/>
                <w:color w:val="000000"/>
                <w:sz w:val="22"/>
                <w:szCs w:val="22"/>
              </w:rPr>
            </w:pPr>
            <w:r w:rsidRPr="00555069">
              <w:rPr>
                <w:rFonts w:ascii="Nunito" w:hAnsi="Nunito" w:cs="Arial"/>
                <w:color w:val="000000"/>
                <w:sz w:val="22"/>
                <w:szCs w:val="22"/>
              </w:rPr>
              <w:t>North Carolina Virtual Public School (NCVPS)</w:t>
            </w:r>
          </w:p>
          <w:p w:rsidRPr="00555069" w:rsidR="00555069" w:rsidRDefault="00555069" w14:paraId="3EA281F9" w14:textId="297DA75A">
            <w:pPr>
              <w:pStyle w:val="NormalWeb"/>
              <w:numPr>
                <w:ilvl w:val="0"/>
                <w:numId w:val="3"/>
              </w:numPr>
              <w:spacing w:after="0"/>
              <w:textAlignment w:val="baseline"/>
              <w:rPr>
                <w:rFonts w:ascii="Nunito" w:hAnsi="Nunito" w:cs="Arial"/>
                <w:color w:val="000000"/>
                <w:sz w:val="22"/>
                <w:szCs w:val="22"/>
              </w:rPr>
            </w:pPr>
            <w:r w:rsidRPr="00555069">
              <w:rPr>
                <w:rFonts w:ascii="Nunito" w:hAnsi="Nunito" w:cs="Arial"/>
                <w:color w:val="000000"/>
                <w:sz w:val="22"/>
                <w:szCs w:val="22"/>
              </w:rPr>
              <w:t xml:space="preserve">Webinars for Educators - Several free webinars are available in each of the following </w:t>
            </w:r>
            <w:proofErr w:type="gramStart"/>
            <w:r w:rsidRPr="00555069">
              <w:rPr>
                <w:rFonts w:ascii="Nunito" w:hAnsi="Nunito" w:cs="Arial"/>
                <w:color w:val="000000"/>
                <w:sz w:val="22"/>
                <w:szCs w:val="22"/>
              </w:rPr>
              <w:t>topics</w:t>
            </w:r>
            <w:proofErr w:type="gramEnd"/>
          </w:p>
          <w:p w:rsidRPr="00555069" w:rsidR="00555069" w:rsidRDefault="00555069" w14:paraId="7B611348" w14:textId="2F38F3BE">
            <w:pPr>
              <w:pStyle w:val="NormalWeb"/>
              <w:numPr>
                <w:ilvl w:val="1"/>
                <w:numId w:val="3"/>
              </w:numPr>
              <w:spacing w:after="0"/>
              <w:textAlignment w:val="baseline"/>
              <w:rPr>
                <w:rFonts w:ascii="Nunito" w:hAnsi="Nunito" w:cs="Arial"/>
                <w:color w:val="000000"/>
                <w:sz w:val="22"/>
                <w:szCs w:val="22"/>
              </w:rPr>
            </w:pPr>
            <w:r w:rsidRPr="00555069">
              <w:rPr>
                <w:rFonts w:ascii="Nunito" w:hAnsi="Nunito" w:cs="Arial"/>
                <w:color w:val="000000"/>
                <w:sz w:val="22"/>
                <w:szCs w:val="22"/>
              </w:rPr>
              <w:t>Accessibility and Copyright</w:t>
            </w:r>
          </w:p>
          <w:p w:rsidRPr="00555069" w:rsidR="00555069" w:rsidRDefault="00555069" w14:paraId="562DAB97" w14:textId="7AC53DB4">
            <w:pPr>
              <w:pStyle w:val="NormalWeb"/>
              <w:numPr>
                <w:ilvl w:val="1"/>
                <w:numId w:val="3"/>
              </w:numPr>
              <w:spacing w:after="0"/>
              <w:textAlignment w:val="baseline"/>
              <w:rPr>
                <w:rFonts w:ascii="Nunito" w:hAnsi="Nunito" w:cs="Arial"/>
                <w:color w:val="000000"/>
                <w:sz w:val="22"/>
                <w:szCs w:val="22"/>
              </w:rPr>
            </w:pPr>
            <w:r w:rsidRPr="00555069">
              <w:rPr>
                <w:rFonts w:ascii="Nunito" w:hAnsi="Nunito" w:cs="Arial"/>
                <w:color w:val="000000"/>
                <w:sz w:val="22"/>
                <w:szCs w:val="22"/>
              </w:rPr>
              <w:t>Communication</w:t>
            </w:r>
          </w:p>
          <w:p w:rsidRPr="00555069" w:rsidR="00555069" w:rsidRDefault="00555069" w14:paraId="3021A045" w14:textId="6BDC86EE">
            <w:pPr>
              <w:pStyle w:val="NormalWeb"/>
              <w:numPr>
                <w:ilvl w:val="1"/>
                <w:numId w:val="3"/>
              </w:numPr>
              <w:spacing w:after="0"/>
              <w:textAlignment w:val="baseline"/>
              <w:rPr>
                <w:rFonts w:ascii="Nunito" w:hAnsi="Nunito" w:cs="Arial"/>
                <w:color w:val="000000"/>
                <w:sz w:val="22"/>
                <w:szCs w:val="22"/>
              </w:rPr>
            </w:pPr>
            <w:r w:rsidRPr="00555069">
              <w:rPr>
                <w:rFonts w:ascii="Nunito" w:hAnsi="Nunito" w:cs="Arial"/>
                <w:color w:val="000000"/>
                <w:sz w:val="22"/>
                <w:szCs w:val="22"/>
              </w:rPr>
              <w:t>Administration and Leadership</w:t>
            </w:r>
          </w:p>
          <w:p w:rsidRPr="00555069" w:rsidR="00555069" w:rsidRDefault="00555069" w14:paraId="150E4691" w14:textId="72D1BA07">
            <w:pPr>
              <w:pStyle w:val="NormalWeb"/>
              <w:numPr>
                <w:ilvl w:val="1"/>
                <w:numId w:val="3"/>
              </w:numPr>
              <w:spacing w:after="0"/>
              <w:textAlignment w:val="baseline"/>
              <w:rPr>
                <w:rFonts w:ascii="Nunito" w:hAnsi="Nunito" w:cs="Arial"/>
                <w:color w:val="000000"/>
                <w:sz w:val="22"/>
                <w:szCs w:val="22"/>
              </w:rPr>
            </w:pPr>
            <w:r w:rsidRPr="00555069">
              <w:rPr>
                <w:rFonts w:ascii="Nunito" w:hAnsi="Nunito" w:cs="Arial"/>
                <w:color w:val="000000"/>
                <w:sz w:val="22"/>
                <w:szCs w:val="22"/>
              </w:rPr>
              <w:t>Feedback</w:t>
            </w:r>
          </w:p>
          <w:p w:rsidRPr="00555069" w:rsidR="00555069" w:rsidRDefault="00555069" w14:paraId="5FB5F7CC" w14:textId="39EB25F1">
            <w:pPr>
              <w:pStyle w:val="NormalWeb"/>
              <w:numPr>
                <w:ilvl w:val="1"/>
                <w:numId w:val="3"/>
              </w:numPr>
              <w:spacing w:after="0"/>
              <w:textAlignment w:val="baseline"/>
              <w:rPr>
                <w:rFonts w:ascii="Nunito" w:hAnsi="Nunito" w:cs="Arial"/>
                <w:color w:val="000000"/>
                <w:sz w:val="22"/>
                <w:szCs w:val="22"/>
              </w:rPr>
            </w:pPr>
            <w:r w:rsidRPr="00555069">
              <w:rPr>
                <w:rFonts w:ascii="Nunito" w:hAnsi="Nunito" w:cs="Arial"/>
                <w:color w:val="000000"/>
                <w:sz w:val="22"/>
                <w:szCs w:val="22"/>
              </w:rPr>
              <w:t xml:space="preserve">Online Instruction </w:t>
            </w:r>
          </w:p>
          <w:p w:rsidRPr="00555069" w:rsidR="00555069" w:rsidRDefault="00555069" w14:paraId="62F0461E" w14:textId="4F78F6D6">
            <w:pPr>
              <w:pStyle w:val="NormalWeb"/>
              <w:numPr>
                <w:ilvl w:val="1"/>
                <w:numId w:val="3"/>
              </w:numPr>
              <w:spacing w:after="0"/>
              <w:textAlignment w:val="baseline"/>
              <w:rPr>
                <w:rFonts w:ascii="Nunito" w:hAnsi="Nunito" w:cs="Arial"/>
                <w:color w:val="000000"/>
                <w:sz w:val="22"/>
                <w:szCs w:val="22"/>
              </w:rPr>
            </w:pPr>
            <w:r w:rsidRPr="00555069">
              <w:rPr>
                <w:rFonts w:ascii="Nunito" w:hAnsi="Nunito" w:cs="Arial"/>
                <w:color w:val="000000"/>
                <w:sz w:val="22"/>
                <w:szCs w:val="22"/>
              </w:rPr>
              <w:t>Student Engagement</w:t>
            </w:r>
          </w:p>
          <w:p w:rsidRPr="00555069" w:rsidR="00555069" w:rsidRDefault="00555069" w14:paraId="36BED427" w14:textId="43B9B731">
            <w:pPr>
              <w:pStyle w:val="NormalWeb"/>
              <w:numPr>
                <w:ilvl w:val="1"/>
                <w:numId w:val="3"/>
              </w:numPr>
              <w:spacing w:after="0"/>
              <w:textAlignment w:val="baseline"/>
              <w:rPr>
                <w:rFonts w:ascii="Nunito" w:hAnsi="Nunito" w:cs="Arial"/>
                <w:color w:val="000000"/>
                <w:sz w:val="22"/>
                <w:szCs w:val="22"/>
              </w:rPr>
            </w:pPr>
            <w:r w:rsidRPr="00555069">
              <w:rPr>
                <w:rFonts w:ascii="Nunito" w:hAnsi="Nunito" w:cs="Arial"/>
                <w:color w:val="000000"/>
                <w:sz w:val="22"/>
                <w:szCs w:val="22"/>
              </w:rPr>
              <w:t>Teaching Virtually - The Basics</w:t>
            </w:r>
          </w:p>
          <w:p w:rsidRPr="00555069" w:rsidR="00555069" w:rsidRDefault="00555069" w14:paraId="51DD9B2F" w14:textId="6768523A">
            <w:pPr>
              <w:pStyle w:val="NormalWeb"/>
              <w:numPr>
                <w:ilvl w:val="1"/>
                <w:numId w:val="3"/>
              </w:numPr>
              <w:spacing w:after="0"/>
              <w:textAlignment w:val="baseline"/>
              <w:rPr>
                <w:rFonts w:ascii="Nunito" w:hAnsi="Nunito" w:cs="Arial"/>
                <w:color w:val="000000"/>
                <w:sz w:val="22"/>
                <w:szCs w:val="22"/>
              </w:rPr>
            </w:pPr>
            <w:r w:rsidRPr="00555069">
              <w:rPr>
                <w:rFonts w:ascii="Nunito" w:hAnsi="Nunito" w:cs="Arial"/>
                <w:color w:val="000000"/>
                <w:sz w:val="22"/>
                <w:szCs w:val="22"/>
              </w:rPr>
              <w:t>Tools and Technology</w:t>
            </w:r>
          </w:p>
          <w:p w:rsidRPr="00555069" w:rsidR="00555069" w:rsidRDefault="00555069" w14:paraId="3D972AB3" w14:textId="709952C4">
            <w:pPr>
              <w:pStyle w:val="NormalWeb"/>
              <w:numPr>
                <w:ilvl w:val="1"/>
                <w:numId w:val="3"/>
              </w:numPr>
              <w:spacing w:after="0"/>
              <w:textAlignment w:val="baseline"/>
              <w:rPr>
                <w:rFonts w:ascii="Nunito" w:hAnsi="Nunito" w:cs="Arial"/>
                <w:color w:val="000000"/>
                <w:sz w:val="22"/>
                <w:szCs w:val="22"/>
              </w:rPr>
            </w:pPr>
            <w:r w:rsidRPr="00555069">
              <w:rPr>
                <w:rFonts w:ascii="Nunito" w:hAnsi="Nunito" w:cs="Arial"/>
                <w:color w:val="000000"/>
                <w:sz w:val="22"/>
                <w:szCs w:val="22"/>
              </w:rPr>
              <w:t>Working within Your Course</w:t>
            </w:r>
          </w:p>
          <w:p w:rsidRPr="00B53C6C" w:rsidR="00555069" w:rsidRDefault="00555069" w14:paraId="152197B1" w14:textId="67FE5222">
            <w:pPr>
              <w:pStyle w:val="NormalWeb"/>
              <w:numPr>
                <w:ilvl w:val="1"/>
                <w:numId w:val="3"/>
              </w:numPr>
              <w:spacing w:before="0" w:beforeAutospacing="0" w:after="0" w:afterAutospacing="0"/>
              <w:textAlignment w:val="baseline"/>
              <w:rPr>
                <w:rFonts w:ascii="Nunito" w:hAnsi="Nunito" w:cs="Arial"/>
                <w:color w:val="000000"/>
                <w:sz w:val="22"/>
                <w:szCs w:val="22"/>
              </w:rPr>
            </w:pPr>
            <w:r w:rsidRPr="00555069">
              <w:rPr>
                <w:rFonts w:ascii="Nunito" w:hAnsi="Nunito" w:cs="Arial"/>
                <w:color w:val="000000"/>
                <w:sz w:val="22"/>
                <w:szCs w:val="22"/>
              </w:rPr>
              <w:t>Workload Management</w:t>
            </w:r>
          </w:p>
        </w:tc>
        <w:tc>
          <w:tcPr>
            <w:tcW w:w="5480" w:type="dxa"/>
            <w:shd w:val="clear" w:color="auto" w:fill="auto"/>
            <w:tcMar>
              <w:top w:w="100" w:type="dxa"/>
              <w:left w:w="100" w:type="dxa"/>
              <w:bottom w:w="100" w:type="dxa"/>
              <w:right w:w="100" w:type="dxa"/>
            </w:tcMar>
          </w:tcPr>
          <w:p w:rsidR="00555069" w:rsidP="00212235" w:rsidRDefault="00555069" w14:paraId="44C50B1C" w14:textId="77777777">
            <w:pPr>
              <w:widowControl w:val="0"/>
              <w:spacing w:after="0" w:line="240" w:lineRule="auto"/>
            </w:pPr>
          </w:p>
        </w:tc>
      </w:tr>
      <w:tr w:rsidR="00555069" w:rsidTr="488C8A24" w14:paraId="67891B08" w14:textId="77777777">
        <w:tc>
          <w:tcPr>
            <w:tcW w:w="3590" w:type="dxa"/>
            <w:shd w:val="clear" w:color="auto" w:fill="auto"/>
            <w:tcMar>
              <w:top w:w="100" w:type="dxa"/>
              <w:left w:w="100" w:type="dxa"/>
              <w:bottom w:w="100" w:type="dxa"/>
              <w:right w:w="100" w:type="dxa"/>
            </w:tcMar>
          </w:tcPr>
          <w:p w:rsidRPr="00361556" w:rsidR="00555069" w:rsidP="488C8A24" w:rsidRDefault="00555069" w14:paraId="26E66C3A" w14:textId="667A43F4" w14:noSpellErr="1">
            <w:pPr>
              <w:widowControl w:val="0"/>
              <w:spacing w:after="0" w:line="240" w:lineRule="auto"/>
              <w:rPr>
                <w:sz w:val="22"/>
                <w:szCs w:val="22"/>
                <w:lang w:val="en-US"/>
              </w:rPr>
            </w:pPr>
            <w:r w:rsidRPr="488C8A24" w:rsidR="488C8A24">
              <w:rPr>
                <w:sz w:val="22"/>
                <w:szCs w:val="22"/>
                <w:lang w:val="en-US"/>
              </w:rPr>
              <w:t xml:space="preserve">Are </w:t>
            </w:r>
            <w:r w:rsidRPr="488C8A24" w:rsidR="488C8A24">
              <w:rPr>
                <w:sz w:val="22"/>
                <w:szCs w:val="22"/>
                <w:lang w:val="en-US"/>
              </w:rPr>
              <w:t>educators</w:t>
            </w:r>
            <w:r w:rsidRPr="488C8A24" w:rsidR="488C8A24">
              <w:rPr>
                <w:sz w:val="22"/>
                <w:szCs w:val="22"/>
                <w:lang w:val="en-US"/>
              </w:rPr>
              <w:t xml:space="preserve"> adept at using the accessibility features found in various devices, platforms, and software?</w:t>
            </w:r>
          </w:p>
        </w:tc>
        <w:tc>
          <w:tcPr>
            <w:tcW w:w="5310" w:type="dxa"/>
            <w:shd w:val="clear" w:color="auto" w:fill="auto"/>
            <w:tcMar>
              <w:top w:w="100" w:type="dxa"/>
              <w:left w:w="100" w:type="dxa"/>
              <w:bottom w:w="100" w:type="dxa"/>
              <w:right w:w="100" w:type="dxa"/>
            </w:tcMar>
          </w:tcPr>
          <w:p w:rsidRPr="00555069" w:rsidR="00555069" w:rsidP="00555069" w:rsidRDefault="00555069" w14:paraId="55EF98E4" w14:textId="77777777">
            <w:pPr>
              <w:widowControl w:val="0"/>
              <w:spacing w:after="0" w:line="240" w:lineRule="auto"/>
              <w:rPr>
                <w:sz w:val="22"/>
                <w:szCs w:val="22"/>
              </w:rPr>
            </w:pPr>
            <w:r w:rsidRPr="00555069">
              <w:rPr>
                <w:sz w:val="22"/>
                <w:szCs w:val="22"/>
              </w:rPr>
              <w:t>Embedded AT and Accessibility Features in Devices</w:t>
            </w:r>
          </w:p>
          <w:p w:rsidRPr="00555069" w:rsidR="00555069" w:rsidRDefault="00000000" w14:paraId="63C94B0D" w14:textId="40A365DE">
            <w:pPr>
              <w:pStyle w:val="ListParagraph"/>
              <w:widowControl w:val="0"/>
              <w:numPr>
                <w:ilvl w:val="0"/>
                <w:numId w:val="4"/>
              </w:numPr>
              <w:spacing w:after="0" w:line="240" w:lineRule="auto"/>
              <w:rPr>
                <w:sz w:val="22"/>
                <w:szCs w:val="22"/>
              </w:rPr>
            </w:pPr>
            <w:hyperlink w:history="1" r:id="rId16">
              <w:proofErr w:type="spellStart"/>
              <w:r w:rsidRPr="00555069" w:rsidR="00555069">
                <w:rPr>
                  <w:rStyle w:val="Hyperlink"/>
                  <w:sz w:val="22"/>
                  <w:szCs w:val="22"/>
                </w:rPr>
                <w:t>ChromeOS</w:t>
              </w:r>
              <w:proofErr w:type="spellEnd"/>
            </w:hyperlink>
          </w:p>
          <w:p w:rsidRPr="00555069" w:rsidR="00555069" w:rsidRDefault="00000000" w14:paraId="3C5124F7" w14:textId="0C4F390F">
            <w:pPr>
              <w:pStyle w:val="ListParagraph"/>
              <w:widowControl w:val="0"/>
              <w:numPr>
                <w:ilvl w:val="0"/>
                <w:numId w:val="4"/>
              </w:numPr>
              <w:spacing w:after="0" w:line="240" w:lineRule="auto"/>
              <w:rPr>
                <w:sz w:val="22"/>
                <w:szCs w:val="22"/>
              </w:rPr>
            </w:pPr>
            <w:hyperlink w:history="1" r:id="rId17">
              <w:proofErr w:type="spellStart"/>
              <w:r w:rsidRPr="00555069" w:rsidR="00555069">
                <w:rPr>
                  <w:rStyle w:val="Hyperlink"/>
                  <w:sz w:val="22"/>
                  <w:szCs w:val="22"/>
                </w:rPr>
                <w:t>iPadOS</w:t>
              </w:r>
              <w:proofErr w:type="spellEnd"/>
            </w:hyperlink>
          </w:p>
          <w:p w:rsidRPr="00555069" w:rsidR="00555069" w:rsidRDefault="00000000" w14:paraId="1003D925" w14:textId="5235E63C">
            <w:pPr>
              <w:pStyle w:val="ListParagraph"/>
              <w:widowControl w:val="0"/>
              <w:numPr>
                <w:ilvl w:val="0"/>
                <w:numId w:val="4"/>
              </w:numPr>
              <w:spacing w:after="0" w:line="240" w:lineRule="auto"/>
              <w:rPr>
                <w:sz w:val="22"/>
                <w:szCs w:val="22"/>
              </w:rPr>
            </w:pPr>
            <w:hyperlink w:history="1" r:id="rId18">
              <w:r w:rsidRPr="00555069" w:rsidR="00555069">
                <w:rPr>
                  <w:rStyle w:val="Hyperlink"/>
                  <w:sz w:val="22"/>
                  <w:szCs w:val="22"/>
                </w:rPr>
                <w:t>iOS</w:t>
              </w:r>
            </w:hyperlink>
            <w:r w:rsidRPr="00555069" w:rsidR="00555069">
              <w:rPr>
                <w:sz w:val="22"/>
                <w:szCs w:val="22"/>
              </w:rPr>
              <w:t xml:space="preserve"> </w:t>
            </w:r>
          </w:p>
          <w:p w:rsidRPr="00755FA2" w:rsidR="00555069" w:rsidRDefault="00000000" w14:paraId="7A892A26" w14:textId="73895D4A">
            <w:pPr>
              <w:pStyle w:val="ListParagraph"/>
              <w:widowControl w:val="0"/>
              <w:numPr>
                <w:ilvl w:val="0"/>
                <w:numId w:val="4"/>
              </w:numPr>
              <w:spacing w:after="0" w:line="240" w:lineRule="auto"/>
              <w:rPr>
                <w:sz w:val="22"/>
                <w:szCs w:val="22"/>
              </w:rPr>
            </w:pPr>
            <w:hyperlink w:history="1" r:id="rId19">
              <w:r w:rsidRPr="00555069" w:rsidR="00555069">
                <w:rPr>
                  <w:rStyle w:val="Hyperlink"/>
                  <w:sz w:val="22"/>
                  <w:szCs w:val="22"/>
                </w:rPr>
                <w:t>Windows 11</w:t>
              </w:r>
            </w:hyperlink>
          </w:p>
          <w:p w:rsidRPr="00555069" w:rsidR="00555069" w:rsidP="00555069" w:rsidRDefault="00555069" w14:paraId="7B22E16C" w14:textId="77777777">
            <w:pPr>
              <w:widowControl w:val="0"/>
              <w:spacing w:after="0" w:line="240" w:lineRule="auto"/>
              <w:rPr>
                <w:sz w:val="22"/>
                <w:szCs w:val="22"/>
              </w:rPr>
            </w:pPr>
            <w:r w:rsidRPr="00555069">
              <w:rPr>
                <w:sz w:val="22"/>
                <w:szCs w:val="22"/>
              </w:rPr>
              <w:t xml:space="preserve">Learning Management Systems (LMS) and Accessibility </w:t>
            </w:r>
          </w:p>
          <w:p w:rsidRPr="00555069" w:rsidR="00555069" w:rsidRDefault="00000000" w14:paraId="042EE28D" w14:textId="1961B049">
            <w:pPr>
              <w:pStyle w:val="ListParagraph"/>
              <w:widowControl w:val="0"/>
              <w:numPr>
                <w:ilvl w:val="0"/>
                <w:numId w:val="5"/>
              </w:numPr>
              <w:spacing w:after="0" w:line="240" w:lineRule="auto"/>
              <w:rPr>
                <w:sz w:val="22"/>
                <w:szCs w:val="22"/>
              </w:rPr>
            </w:pPr>
            <w:hyperlink w:history="1" r:id="rId20">
              <w:r w:rsidRPr="00555069" w:rsidR="00555069">
                <w:rPr>
                  <w:rStyle w:val="Hyperlink"/>
                  <w:sz w:val="22"/>
                  <w:szCs w:val="22"/>
                </w:rPr>
                <w:t>Canvas Accessibility</w:t>
              </w:r>
            </w:hyperlink>
          </w:p>
          <w:p w:rsidRPr="00555069" w:rsidR="00555069" w:rsidRDefault="00000000" w14:paraId="15B5E782" w14:textId="6BD7A379">
            <w:pPr>
              <w:pStyle w:val="ListParagraph"/>
              <w:widowControl w:val="0"/>
              <w:numPr>
                <w:ilvl w:val="0"/>
                <w:numId w:val="5"/>
              </w:numPr>
              <w:spacing w:after="0" w:line="240" w:lineRule="auto"/>
              <w:rPr>
                <w:sz w:val="22"/>
                <w:szCs w:val="22"/>
              </w:rPr>
            </w:pPr>
            <w:hyperlink w:history="1" r:id="rId21">
              <w:r w:rsidRPr="00555069" w:rsidR="00555069">
                <w:rPr>
                  <w:rStyle w:val="Hyperlink"/>
                  <w:sz w:val="22"/>
                  <w:szCs w:val="22"/>
                </w:rPr>
                <w:t>Blackboard Accessibility</w:t>
              </w:r>
            </w:hyperlink>
          </w:p>
          <w:p w:rsidRPr="00555069" w:rsidR="00555069" w:rsidRDefault="00000000" w14:paraId="7E7F271C" w14:textId="16CB12DC">
            <w:pPr>
              <w:pStyle w:val="ListParagraph"/>
              <w:widowControl w:val="0"/>
              <w:numPr>
                <w:ilvl w:val="0"/>
                <w:numId w:val="5"/>
              </w:numPr>
              <w:spacing w:after="0" w:line="240" w:lineRule="auto"/>
              <w:rPr>
                <w:sz w:val="22"/>
                <w:szCs w:val="22"/>
              </w:rPr>
            </w:pPr>
            <w:hyperlink w:history="1" r:id="rId22">
              <w:r w:rsidRPr="00555069" w:rsidR="00555069">
                <w:rPr>
                  <w:rStyle w:val="Hyperlink"/>
                  <w:sz w:val="22"/>
                  <w:szCs w:val="22"/>
                </w:rPr>
                <w:t>Google Classroom Accessibility</w:t>
              </w:r>
            </w:hyperlink>
            <w:r w:rsidRPr="00555069" w:rsidR="00555069">
              <w:rPr>
                <w:sz w:val="22"/>
                <w:szCs w:val="22"/>
              </w:rPr>
              <w:t xml:space="preserve"> </w:t>
            </w:r>
          </w:p>
          <w:p w:rsidRPr="00755FA2" w:rsidR="00555069" w:rsidRDefault="00000000" w14:paraId="0878505C" w14:textId="3A8CCF51">
            <w:pPr>
              <w:pStyle w:val="ListParagraph"/>
              <w:widowControl w:val="0"/>
              <w:numPr>
                <w:ilvl w:val="0"/>
                <w:numId w:val="5"/>
              </w:numPr>
              <w:spacing w:after="0" w:line="240" w:lineRule="auto"/>
              <w:rPr>
                <w:sz w:val="22"/>
                <w:szCs w:val="22"/>
              </w:rPr>
            </w:pPr>
            <w:hyperlink w:history="1" r:id="rId23">
              <w:r w:rsidRPr="00555069" w:rsidR="00555069">
                <w:rPr>
                  <w:rStyle w:val="Hyperlink"/>
                  <w:sz w:val="22"/>
                  <w:szCs w:val="22"/>
                </w:rPr>
                <w:t>Schoology Accessibility</w:t>
              </w:r>
            </w:hyperlink>
          </w:p>
          <w:p w:rsidRPr="00555069" w:rsidR="00555069" w:rsidP="00555069" w:rsidRDefault="00555069" w14:paraId="0AAF9777" w14:textId="77777777">
            <w:pPr>
              <w:widowControl w:val="0"/>
              <w:spacing w:after="0" w:line="240" w:lineRule="auto"/>
              <w:rPr>
                <w:sz w:val="22"/>
                <w:szCs w:val="22"/>
              </w:rPr>
            </w:pPr>
            <w:r w:rsidRPr="00555069">
              <w:rPr>
                <w:sz w:val="22"/>
                <w:szCs w:val="22"/>
              </w:rPr>
              <w:t>Other Programs:</w:t>
            </w:r>
          </w:p>
          <w:p w:rsidRPr="00A57D1E" w:rsidR="00555069" w:rsidRDefault="00000000" w14:paraId="0D5272FF" w14:textId="7193B27A">
            <w:pPr>
              <w:pStyle w:val="ListParagraph"/>
              <w:widowControl w:val="0"/>
              <w:numPr>
                <w:ilvl w:val="0"/>
                <w:numId w:val="6"/>
              </w:numPr>
              <w:spacing w:after="0" w:line="240" w:lineRule="auto"/>
              <w:rPr>
                <w:sz w:val="22"/>
                <w:szCs w:val="22"/>
              </w:rPr>
            </w:pPr>
            <w:hyperlink w:history="1" r:id="rId24">
              <w:proofErr w:type="spellStart"/>
              <w:r w:rsidRPr="00A57D1E" w:rsidR="00555069">
                <w:rPr>
                  <w:rStyle w:val="Hyperlink"/>
                  <w:sz w:val="22"/>
                  <w:szCs w:val="22"/>
                </w:rPr>
                <w:t>Texthelp</w:t>
              </w:r>
              <w:proofErr w:type="spellEnd"/>
            </w:hyperlink>
          </w:p>
          <w:p w:rsidRPr="00A57D1E" w:rsidR="00555069" w:rsidRDefault="00000000" w14:paraId="2F124E0B" w14:textId="265D872B">
            <w:pPr>
              <w:pStyle w:val="ListParagraph"/>
              <w:widowControl w:val="0"/>
              <w:numPr>
                <w:ilvl w:val="0"/>
                <w:numId w:val="6"/>
              </w:numPr>
              <w:spacing w:after="0" w:line="240" w:lineRule="auto"/>
              <w:rPr>
                <w:sz w:val="22"/>
                <w:szCs w:val="22"/>
              </w:rPr>
            </w:pPr>
            <w:hyperlink w:history="1" r:id="rId25">
              <w:proofErr w:type="spellStart"/>
              <w:r w:rsidRPr="00A57D1E" w:rsidR="00555069">
                <w:rPr>
                  <w:rStyle w:val="Hyperlink"/>
                  <w:sz w:val="22"/>
                  <w:szCs w:val="22"/>
                </w:rPr>
                <w:t>Read&amp;</w:t>
              </w:r>
              <w:proofErr w:type="gramStart"/>
              <w:r w:rsidRPr="00A57D1E" w:rsidR="00555069">
                <w:rPr>
                  <w:rStyle w:val="Hyperlink"/>
                  <w:sz w:val="22"/>
                  <w:szCs w:val="22"/>
                </w:rPr>
                <w:t>Write</w:t>
              </w:r>
              <w:proofErr w:type="spellEnd"/>
              <w:proofErr w:type="gramEnd"/>
              <w:r w:rsidRPr="00A57D1E" w:rsidR="00555069">
                <w:rPr>
                  <w:rStyle w:val="Hyperlink"/>
                  <w:sz w:val="22"/>
                  <w:szCs w:val="22"/>
                </w:rPr>
                <w:t xml:space="preserve"> for Google</w:t>
              </w:r>
            </w:hyperlink>
          </w:p>
          <w:p w:rsidRPr="00A57D1E" w:rsidR="00555069" w:rsidRDefault="00000000" w14:paraId="1BAAFB95" w14:textId="3B5C79FE">
            <w:pPr>
              <w:pStyle w:val="ListParagraph"/>
              <w:widowControl w:val="0"/>
              <w:numPr>
                <w:ilvl w:val="0"/>
                <w:numId w:val="6"/>
              </w:numPr>
              <w:spacing w:after="0" w:line="240" w:lineRule="auto"/>
              <w:rPr>
                <w:sz w:val="22"/>
                <w:szCs w:val="22"/>
              </w:rPr>
            </w:pPr>
            <w:hyperlink w:history="1" r:id="rId26">
              <w:r w:rsidRPr="00A57D1E" w:rsidR="00555069">
                <w:rPr>
                  <w:rStyle w:val="Hyperlink"/>
                  <w:sz w:val="22"/>
                  <w:szCs w:val="22"/>
                </w:rPr>
                <w:t>Microsoft Office Accessibility Suite</w:t>
              </w:r>
            </w:hyperlink>
          </w:p>
        </w:tc>
        <w:tc>
          <w:tcPr>
            <w:tcW w:w="5480" w:type="dxa"/>
            <w:shd w:val="clear" w:color="auto" w:fill="auto"/>
            <w:tcMar>
              <w:top w:w="100" w:type="dxa"/>
              <w:left w:w="100" w:type="dxa"/>
              <w:bottom w:w="100" w:type="dxa"/>
              <w:right w:w="100" w:type="dxa"/>
            </w:tcMar>
          </w:tcPr>
          <w:p w:rsidR="00555069" w:rsidP="00212235" w:rsidRDefault="00555069" w14:paraId="098251CF" w14:textId="77777777">
            <w:pPr>
              <w:widowControl w:val="0"/>
              <w:spacing w:after="0" w:line="240" w:lineRule="auto"/>
            </w:pPr>
          </w:p>
        </w:tc>
      </w:tr>
    </w:tbl>
    <w:p w:rsidRPr="00F66BAE" w:rsidR="00555069" w:rsidP="00555069" w:rsidRDefault="00555069" w14:paraId="47480FBE" w14:textId="77777777"/>
    <w:p w:rsidR="00F71A6C" w:rsidP="008B73B8" w:rsidRDefault="00F71A6C" w14:paraId="50C5AAB2" w14:textId="77777777">
      <w:pPr>
        <w:pStyle w:val="Heading2"/>
      </w:pPr>
      <w:bookmarkStart w:name="_Developing_and_Writing" w:id="2"/>
      <w:bookmarkStart w:name="_IEP/504_Team_Participant" w:id="3"/>
      <w:bookmarkStart w:name="_Best_Practices_to" w:id="4"/>
      <w:bookmarkStart w:name="_Development_of_Accessible" w:id="5"/>
      <w:bookmarkEnd w:id="2"/>
      <w:bookmarkEnd w:id="3"/>
      <w:bookmarkEnd w:id="4"/>
      <w:bookmarkEnd w:id="5"/>
      <w:r>
        <w:br w:type="page"/>
      </w:r>
    </w:p>
    <w:p w:rsidR="003A1877" w:rsidP="008B73B8" w:rsidRDefault="00555069" w14:paraId="5BD41F2E" w14:textId="644F498E">
      <w:pPr>
        <w:pStyle w:val="Heading2"/>
      </w:pPr>
      <w:r w:rsidRPr="008B73B8">
        <w:lastRenderedPageBreak/>
        <w:t>Development</w:t>
      </w:r>
      <w:r w:rsidRPr="00555069">
        <w:t xml:space="preserve"> of Accessible Content</w:t>
      </w:r>
    </w:p>
    <w:tbl>
      <w:tblPr>
        <w:tblW w:w="14480" w:type="dxa"/>
        <w:tblBorders>
          <w:top w:val="single" w:color="999999" w:sz="8" w:space="0"/>
          <w:left w:val="single" w:color="999999" w:sz="8" w:space="0"/>
          <w:bottom w:val="single" w:color="999999" w:sz="8" w:space="0"/>
          <w:right w:val="single" w:color="999999" w:sz="8" w:space="0"/>
          <w:insideH w:val="single" w:color="999999" w:sz="8" w:space="0"/>
          <w:insideV w:val="single" w:color="999999" w:sz="8" w:space="0"/>
        </w:tblBorders>
        <w:tblLayout w:type="fixed"/>
        <w:tblLook w:val="0620" w:firstRow="1" w:lastRow="0" w:firstColumn="0" w:lastColumn="0" w:noHBand="1" w:noVBand="1"/>
      </w:tblPr>
      <w:tblGrid>
        <w:gridCol w:w="3590"/>
        <w:gridCol w:w="5310"/>
        <w:gridCol w:w="5580"/>
      </w:tblGrid>
      <w:tr w:rsidRPr="00726128" w:rsidR="00555069" w:rsidTr="517A4F27" w14:paraId="7A043A81" w14:textId="77777777">
        <w:trPr>
          <w:tblHeader/>
        </w:trPr>
        <w:tc>
          <w:tcPr>
            <w:tcW w:w="3590" w:type="dxa"/>
            <w:shd w:val="clear" w:color="auto" w:fill="F3EFEF"/>
            <w:tcMar>
              <w:top w:w="100" w:type="dxa"/>
              <w:left w:w="100" w:type="dxa"/>
              <w:bottom w:w="100" w:type="dxa"/>
              <w:right w:w="100" w:type="dxa"/>
            </w:tcMar>
          </w:tcPr>
          <w:p w:rsidRPr="00726128" w:rsidR="00555069" w:rsidP="00212235" w:rsidRDefault="00555069" w14:paraId="3213291D" w14:textId="77777777">
            <w:pPr>
              <w:widowControl w:val="0"/>
              <w:pBdr>
                <w:top w:val="nil"/>
                <w:left w:val="nil"/>
                <w:bottom w:val="nil"/>
                <w:right w:val="nil"/>
                <w:between w:val="nil"/>
              </w:pBdr>
              <w:spacing w:after="0" w:line="240" w:lineRule="auto"/>
              <w:rPr>
                <w:b/>
                <w:sz w:val="22"/>
                <w:szCs w:val="22"/>
              </w:rPr>
            </w:pPr>
            <w:bookmarkStart w:name="_Sample_Professional_Development" w:id="6"/>
            <w:bookmarkEnd w:id="6"/>
            <w:r w:rsidRPr="00726128">
              <w:rPr>
                <w:b/>
                <w:sz w:val="22"/>
                <w:szCs w:val="22"/>
              </w:rPr>
              <w:t>Questions to Ask</w:t>
            </w:r>
          </w:p>
        </w:tc>
        <w:tc>
          <w:tcPr>
            <w:tcW w:w="5310" w:type="dxa"/>
            <w:shd w:val="clear" w:color="auto" w:fill="F3EFEF"/>
            <w:tcMar>
              <w:top w:w="100" w:type="dxa"/>
              <w:left w:w="100" w:type="dxa"/>
              <w:bottom w:w="100" w:type="dxa"/>
              <w:right w:w="100" w:type="dxa"/>
            </w:tcMar>
          </w:tcPr>
          <w:p w:rsidRPr="00726128" w:rsidR="00555069" w:rsidP="00212235" w:rsidRDefault="00555069" w14:paraId="241D0611" w14:textId="77777777">
            <w:pPr>
              <w:widowControl w:val="0"/>
              <w:pBdr>
                <w:top w:val="nil"/>
                <w:left w:val="nil"/>
                <w:bottom w:val="nil"/>
                <w:right w:val="nil"/>
                <w:between w:val="nil"/>
              </w:pBdr>
              <w:spacing w:after="0" w:line="240" w:lineRule="auto"/>
              <w:rPr>
                <w:b/>
                <w:sz w:val="22"/>
                <w:szCs w:val="22"/>
              </w:rPr>
            </w:pPr>
            <w:r w:rsidRPr="00726128">
              <w:rPr>
                <w:b/>
                <w:sz w:val="22"/>
                <w:szCs w:val="22"/>
              </w:rPr>
              <w:t>Considerations/Resources</w:t>
            </w:r>
          </w:p>
        </w:tc>
        <w:tc>
          <w:tcPr>
            <w:tcW w:w="5580" w:type="dxa"/>
            <w:shd w:val="clear" w:color="auto" w:fill="F3EFEF"/>
            <w:tcMar>
              <w:top w:w="100" w:type="dxa"/>
              <w:left w:w="100" w:type="dxa"/>
              <w:bottom w:w="100" w:type="dxa"/>
              <w:right w:w="100" w:type="dxa"/>
            </w:tcMar>
          </w:tcPr>
          <w:p w:rsidRPr="00726128" w:rsidR="00555069" w:rsidP="00212235" w:rsidRDefault="00555069" w14:paraId="087E8D6D" w14:textId="77777777">
            <w:pPr>
              <w:widowControl w:val="0"/>
              <w:pBdr>
                <w:top w:val="nil"/>
                <w:left w:val="nil"/>
                <w:bottom w:val="nil"/>
                <w:right w:val="nil"/>
                <w:between w:val="nil"/>
              </w:pBdr>
              <w:spacing w:after="0" w:line="240" w:lineRule="auto"/>
              <w:rPr>
                <w:b/>
                <w:sz w:val="22"/>
                <w:szCs w:val="22"/>
              </w:rPr>
            </w:pPr>
            <w:r w:rsidRPr="00726128">
              <w:rPr>
                <w:b/>
                <w:sz w:val="22"/>
                <w:szCs w:val="22"/>
              </w:rPr>
              <w:t>District/School Plan</w:t>
            </w:r>
          </w:p>
        </w:tc>
      </w:tr>
      <w:tr w:rsidR="00555069" w:rsidTr="517A4F27" w14:paraId="7B3CF3DE" w14:textId="77777777">
        <w:trPr>
          <w:trHeight w:val="1185"/>
        </w:trPr>
        <w:tc>
          <w:tcPr>
            <w:tcW w:w="3590" w:type="dxa"/>
            <w:shd w:val="clear" w:color="auto" w:fill="auto"/>
            <w:tcMar>
              <w:top w:w="100" w:type="dxa"/>
              <w:left w:w="100" w:type="dxa"/>
              <w:bottom w:w="100" w:type="dxa"/>
              <w:right w:w="100" w:type="dxa"/>
            </w:tcMar>
          </w:tcPr>
          <w:p w:rsidRPr="00361556" w:rsidR="00555069" w:rsidP="488C8A24" w:rsidRDefault="00A57D1E" w14:paraId="1871995E" w14:textId="6B2D76C9" w14:noSpellErr="1">
            <w:pPr>
              <w:widowControl w:val="0"/>
              <w:spacing w:after="0" w:line="240" w:lineRule="auto"/>
              <w:rPr>
                <w:sz w:val="22"/>
                <w:szCs w:val="22"/>
                <w:lang w:val="en-US"/>
              </w:rPr>
            </w:pPr>
            <w:r w:rsidRPr="517A4F27" w:rsidR="517A4F27">
              <w:rPr>
                <w:sz w:val="22"/>
                <w:szCs w:val="22"/>
                <w:lang w:val="en-US"/>
              </w:rPr>
              <w:t xml:space="preserve">Are </w:t>
            </w:r>
            <w:bookmarkStart w:name="_Int_CirK575L" w:id="864234958"/>
            <w:r w:rsidRPr="517A4F27" w:rsidR="517A4F27">
              <w:rPr>
                <w:sz w:val="22"/>
                <w:szCs w:val="22"/>
                <w:lang w:val="en-US"/>
              </w:rPr>
              <w:t>educators</w:t>
            </w:r>
            <w:bookmarkEnd w:id="864234958"/>
            <w:r w:rsidRPr="517A4F27" w:rsidR="517A4F27">
              <w:rPr>
                <w:sz w:val="22"/>
                <w:szCs w:val="22"/>
                <w:lang w:val="en-US"/>
              </w:rPr>
              <w:t xml:space="preserve"> adept at developing accessible content?</w:t>
            </w:r>
          </w:p>
        </w:tc>
        <w:tc>
          <w:tcPr>
            <w:tcW w:w="5310" w:type="dxa"/>
            <w:shd w:val="clear" w:color="auto" w:fill="auto"/>
            <w:tcMar>
              <w:top w:w="100" w:type="dxa"/>
              <w:left w:w="100" w:type="dxa"/>
              <w:bottom w:w="100" w:type="dxa"/>
              <w:right w:w="100" w:type="dxa"/>
            </w:tcMar>
          </w:tcPr>
          <w:p w:rsidRPr="00A57D1E" w:rsidR="00A57D1E" w:rsidP="00A57D1E" w:rsidRDefault="00A57D1E" w14:paraId="0E998CF2" w14:textId="77777777">
            <w:pPr>
              <w:pStyle w:val="NormalWeb"/>
              <w:spacing w:after="0"/>
              <w:textAlignment w:val="baseline"/>
              <w:rPr>
                <w:rFonts w:ascii="Nunito" w:hAnsi="Nunito" w:cs="Arial"/>
                <w:color w:val="000000"/>
                <w:sz w:val="22"/>
                <w:szCs w:val="22"/>
              </w:rPr>
            </w:pPr>
            <w:r w:rsidRPr="00A57D1E">
              <w:rPr>
                <w:rFonts w:ascii="Nunito" w:hAnsi="Nunito" w:cs="Arial"/>
                <w:color w:val="000000"/>
                <w:sz w:val="22"/>
                <w:szCs w:val="22"/>
              </w:rPr>
              <w:t>These resources were developed by virtual school programs and national organizations devoted to the development of accessible content in virtual environments</w:t>
            </w:r>
          </w:p>
          <w:p w:rsidRPr="00A57D1E" w:rsidR="00A57D1E" w:rsidRDefault="00A57D1E" w14:paraId="33C0CD3F" w14:textId="3A49C8BC">
            <w:pPr>
              <w:pStyle w:val="NormalWeb"/>
              <w:numPr>
                <w:ilvl w:val="0"/>
                <w:numId w:val="7"/>
              </w:numPr>
              <w:spacing w:after="0"/>
              <w:textAlignment w:val="baseline"/>
              <w:rPr>
                <w:rFonts w:ascii="Nunito" w:hAnsi="Nunito" w:cs="Arial"/>
                <w:color w:val="000000"/>
                <w:sz w:val="22"/>
                <w:szCs w:val="22"/>
              </w:rPr>
            </w:pPr>
            <w:r w:rsidRPr="00A57D1E">
              <w:rPr>
                <w:rFonts w:ascii="Nunito" w:hAnsi="Nunito" w:cs="Arial"/>
                <w:color w:val="000000"/>
                <w:sz w:val="22"/>
                <w:szCs w:val="22"/>
              </w:rPr>
              <w:t xml:space="preserve">Mountain Heights Academy </w:t>
            </w:r>
          </w:p>
          <w:p w:rsidRPr="00A57D1E" w:rsidR="00A57D1E" w:rsidRDefault="00000000" w14:paraId="068EBF9C" w14:textId="30BE35FE">
            <w:pPr>
              <w:pStyle w:val="NormalWeb"/>
              <w:numPr>
                <w:ilvl w:val="1"/>
                <w:numId w:val="7"/>
              </w:numPr>
              <w:spacing w:after="0"/>
              <w:textAlignment w:val="baseline"/>
              <w:rPr>
                <w:rFonts w:ascii="Nunito" w:hAnsi="Nunito" w:cs="Arial"/>
                <w:color w:val="000000"/>
                <w:sz w:val="22"/>
                <w:szCs w:val="22"/>
              </w:rPr>
            </w:pPr>
            <w:hyperlink w:history="1" r:id="rId27">
              <w:r w:rsidRPr="00A57D1E" w:rsidR="00A57D1E">
                <w:rPr>
                  <w:rStyle w:val="Hyperlink"/>
                  <w:rFonts w:ascii="Nunito" w:hAnsi="Nunito" w:cs="Arial"/>
                  <w:sz w:val="22"/>
                  <w:szCs w:val="22"/>
                </w:rPr>
                <w:t>Open Education Resources</w:t>
              </w:r>
            </w:hyperlink>
          </w:p>
          <w:p w:rsidRPr="00A57D1E" w:rsidR="00A57D1E" w:rsidRDefault="00A57D1E" w14:paraId="2D596F5B" w14:textId="1911F9AE">
            <w:pPr>
              <w:pStyle w:val="NormalWeb"/>
              <w:numPr>
                <w:ilvl w:val="0"/>
                <w:numId w:val="7"/>
              </w:numPr>
              <w:spacing w:after="0"/>
              <w:textAlignment w:val="baseline"/>
              <w:rPr>
                <w:rFonts w:ascii="Nunito" w:hAnsi="Nunito" w:cs="Arial"/>
                <w:color w:val="000000"/>
                <w:sz w:val="22"/>
                <w:szCs w:val="22"/>
              </w:rPr>
            </w:pPr>
            <w:r w:rsidRPr="00A57D1E">
              <w:rPr>
                <w:rFonts w:ascii="Nunito" w:hAnsi="Nunito" w:cs="Arial"/>
                <w:color w:val="000000"/>
                <w:sz w:val="22"/>
                <w:szCs w:val="22"/>
              </w:rPr>
              <w:t>CITES</w:t>
            </w:r>
          </w:p>
          <w:p w:rsidRPr="00A57D1E" w:rsidR="00A57D1E" w:rsidRDefault="00000000" w14:paraId="5B11CBED" w14:textId="5FFF71EF">
            <w:pPr>
              <w:pStyle w:val="NormalWeb"/>
              <w:numPr>
                <w:ilvl w:val="1"/>
                <w:numId w:val="7"/>
              </w:numPr>
              <w:spacing w:after="0"/>
              <w:textAlignment w:val="baseline"/>
              <w:rPr>
                <w:rFonts w:ascii="Nunito" w:hAnsi="Nunito" w:cs="Arial"/>
                <w:color w:val="000000"/>
                <w:sz w:val="22"/>
                <w:szCs w:val="22"/>
              </w:rPr>
            </w:pPr>
            <w:hyperlink w:history="1" r:id="rId28">
              <w:r w:rsidRPr="00A57D1E" w:rsidR="00A57D1E">
                <w:rPr>
                  <w:rStyle w:val="Hyperlink"/>
                  <w:rFonts w:ascii="Nunito" w:hAnsi="Nunito" w:cs="Arial"/>
                  <w:sz w:val="22"/>
                  <w:szCs w:val="22"/>
                </w:rPr>
                <w:t>Provide Accessible Educational Materials</w:t>
              </w:r>
            </w:hyperlink>
          </w:p>
          <w:p w:rsidRPr="00A57D1E" w:rsidR="00A57D1E" w:rsidRDefault="00A57D1E" w14:paraId="54C92314" w14:textId="7B7C2A3A">
            <w:pPr>
              <w:pStyle w:val="NormalWeb"/>
              <w:numPr>
                <w:ilvl w:val="0"/>
                <w:numId w:val="7"/>
              </w:numPr>
              <w:spacing w:after="0"/>
              <w:textAlignment w:val="baseline"/>
              <w:rPr>
                <w:rFonts w:ascii="Nunito" w:hAnsi="Nunito" w:cs="Arial"/>
                <w:color w:val="000000"/>
                <w:sz w:val="22"/>
                <w:szCs w:val="22"/>
              </w:rPr>
            </w:pPr>
            <w:r w:rsidRPr="00A57D1E">
              <w:rPr>
                <w:rFonts w:ascii="Nunito" w:hAnsi="Nunito" w:cs="Arial"/>
                <w:color w:val="000000"/>
                <w:sz w:val="22"/>
                <w:szCs w:val="22"/>
              </w:rPr>
              <w:t>Accessible Educational Materials Center (AEM)</w:t>
            </w:r>
          </w:p>
          <w:p w:rsidRPr="00A57D1E" w:rsidR="00A57D1E" w:rsidRDefault="00000000" w14:paraId="7BB76058" w14:textId="284DE9E5">
            <w:pPr>
              <w:pStyle w:val="NormalWeb"/>
              <w:numPr>
                <w:ilvl w:val="1"/>
                <w:numId w:val="7"/>
              </w:numPr>
              <w:spacing w:after="0"/>
              <w:textAlignment w:val="baseline"/>
              <w:rPr>
                <w:rFonts w:ascii="Nunito" w:hAnsi="Nunito" w:cs="Arial"/>
                <w:color w:val="000000"/>
                <w:sz w:val="22"/>
                <w:szCs w:val="22"/>
              </w:rPr>
            </w:pPr>
            <w:hyperlink w:history="1" r:id="rId29">
              <w:r w:rsidRPr="00A57D1E" w:rsidR="00A57D1E">
                <w:rPr>
                  <w:rStyle w:val="Hyperlink"/>
                  <w:rFonts w:ascii="Nunito" w:hAnsi="Nunito" w:cs="Arial"/>
                  <w:sz w:val="22"/>
                  <w:szCs w:val="22"/>
                </w:rPr>
                <w:t>Designing for Accessibility with POUR</w:t>
              </w:r>
            </w:hyperlink>
          </w:p>
          <w:p w:rsidRPr="00A57D1E" w:rsidR="00A57D1E" w:rsidRDefault="00000000" w14:paraId="44F7FCEA" w14:textId="002B0438">
            <w:pPr>
              <w:pStyle w:val="NormalWeb"/>
              <w:numPr>
                <w:ilvl w:val="1"/>
                <w:numId w:val="7"/>
              </w:numPr>
              <w:spacing w:after="0"/>
              <w:textAlignment w:val="baseline"/>
              <w:rPr>
                <w:rFonts w:ascii="Nunito" w:hAnsi="Nunito" w:cs="Arial"/>
                <w:color w:val="000000"/>
                <w:sz w:val="22"/>
                <w:szCs w:val="22"/>
              </w:rPr>
            </w:pPr>
            <w:hyperlink w:history="1" r:id="rId30">
              <w:r w:rsidRPr="00A57D1E" w:rsidR="00A57D1E">
                <w:rPr>
                  <w:rStyle w:val="Hyperlink"/>
                  <w:rFonts w:ascii="Nunito" w:hAnsi="Nunito" w:cs="Arial"/>
                  <w:sz w:val="22"/>
                  <w:szCs w:val="22"/>
                </w:rPr>
                <w:t>Creating Accessible Documents</w:t>
              </w:r>
            </w:hyperlink>
          </w:p>
          <w:p w:rsidRPr="00A57D1E" w:rsidR="00A57D1E" w:rsidRDefault="00000000" w14:paraId="78AE7B0A" w14:textId="2DCD8A5C">
            <w:pPr>
              <w:pStyle w:val="NormalWeb"/>
              <w:numPr>
                <w:ilvl w:val="1"/>
                <w:numId w:val="7"/>
              </w:numPr>
              <w:spacing w:after="0"/>
              <w:textAlignment w:val="baseline"/>
              <w:rPr>
                <w:rFonts w:ascii="Nunito" w:hAnsi="Nunito" w:cs="Arial"/>
                <w:color w:val="000000"/>
                <w:sz w:val="22"/>
                <w:szCs w:val="22"/>
              </w:rPr>
            </w:pPr>
            <w:hyperlink w:history="1" r:id="rId31">
              <w:r w:rsidRPr="00A57D1E" w:rsidR="00A57D1E">
                <w:rPr>
                  <w:rStyle w:val="Hyperlink"/>
                  <w:rFonts w:ascii="Nunito" w:hAnsi="Nunito" w:cs="Arial"/>
                  <w:sz w:val="22"/>
                  <w:szCs w:val="22"/>
                </w:rPr>
                <w:t>Creating Accessible Video</w:t>
              </w:r>
            </w:hyperlink>
          </w:p>
          <w:p w:rsidRPr="00A57D1E" w:rsidR="00A57D1E" w:rsidRDefault="00000000" w14:paraId="58B32D43" w14:textId="6260DFA9">
            <w:pPr>
              <w:pStyle w:val="NormalWeb"/>
              <w:numPr>
                <w:ilvl w:val="1"/>
                <w:numId w:val="7"/>
              </w:numPr>
              <w:spacing w:after="0"/>
              <w:textAlignment w:val="baseline"/>
              <w:rPr>
                <w:rFonts w:ascii="Nunito" w:hAnsi="Nunito" w:cs="Arial"/>
                <w:color w:val="000000"/>
                <w:sz w:val="22"/>
                <w:szCs w:val="22"/>
              </w:rPr>
            </w:pPr>
            <w:hyperlink w:history="1" r:id="rId32">
              <w:r w:rsidRPr="00A57D1E" w:rsidR="00A57D1E">
                <w:rPr>
                  <w:rStyle w:val="Hyperlink"/>
                  <w:rFonts w:ascii="Nunito" w:hAnsi="Nunito" w:cs="Arial"/>
                  <w:sz w:val="22"/>
                  <w:szCs w:val="22"/>
                </w:rPr>
                <w:t>Protocol for Creating Accessible OER</w:t>
              </w:r>
            </w:hyperlink>
          </w:p>
          <w:p w:rsidRPr="00A57D1E" w:rsidR="00A57D1E" w:rsidRDefault="00A57D1E" w14:paraId="580160EF" w14:textId="17A3E5DA">
            <w:pPr>
              <w:pStyle w:val="NormalWeb"/>
              <w:numPr>
                <w:ilvl w:val="0"/>
                <w:numId w:val="7"/>
              </w:numPr>
              <w:spacing w:after="0"/>
              <w:textAlignment w:val="baseline"/>
              <w:rPr>
                <w:rFonts w:ascii="Nunito" w:hAnsi="Nunito" w:cs="Arial"/>
                <w:color w:val="000000"/>
                <w:sz w:val="22"/>
                <w:szCs w:val="22"/>
              </w:rPr>
            </w:pPr>
            <w:r w:rsidRPr="00A57D1E">
              <w:rPr>
                <w:rFonts w:ascii="Nunito" w:hAnsi="Nunito" w:cs="Arial"/>
                <w:color w:val="000000"/>
                <w:sz w:val="22"/>
                <w:szCs w:val="22"/>
              </w:rPr>
              <w:t xml:space="preserve">Quality Matters </w:t>
            </w:r>
          </w:p>
          <w:p w:rsidRPr="00A57D1E" w:rsidR="00A57D1E" w:rsidRDefault="00000000" w14:paraId="73A25ACE" w14:textId="4EF0C2A7">
            <w:pPr>
              <w:pStyle w:val="NormalWeb"/>
              <w:numPr>
                <w:ilvl w:val="1"/>
                <w:numId w:val="7"/>
              </w:numPr>
              <w:spacing w:after="0"/>
              <w:textAlignment w:val="baseline"/>
              <w:rPr>
                <w:rFonts w:ascii="Nunito" w:hAnsi="Nunito" w:cs="Arial"/>
                <w:color w:val="000000"/>
                <w:sz w:val="22"/>
                <w:szCs w:val="22"/>
              </w:rPr>
            </w:pPr>
            <w:hyperlink w:history="1" r:id="rId33">
              <w:r w:rsidRPr="00A57D1E" w:rsidR="00A57D1E">
                <w:rPr>
                  <w:rStyle w:val="Hyperlink"/>
                  <w:rFonts w:ascii="Nunito" w:hAnsi="Nunito" w:cs="Arial"/>
                  <w:sz w:val="22"/>
                  <w:szCs w:val="22"/>
                </w:rPr>
                <w:t>Address Accessibility Challenges with AURS</w:t>
              </w:r>
            </w:hyperlink>
            <w:r w:rsidRPr="00A57D1E" w:rsidR="00A57D1E">
              <w:rPr>
                <w:rFonts w:ascii="Nunito" w:hAnsi="Nunito" w:cs="Arial"/>
                <w:color w:val="000000"/>
                <w:sz w:val="22"/>
                <w:szCs w:val="22"/>
              </w:rPr>
              <w:t xml:space="preserve"> </w:t>
            </w:r>
          </w:p>
          <w:p w:rsidRPr="00B53C6C" w:rsidR="00555069" w:rsidRDefault="00000000" w14:paraId="591556D5" w14:textId="44F5B474">
            <w:pPr>
              <w:pStyle w:val="NormalWeb"/>
              <w:numPr>
                <w:ilvl w:val="1"/>
                <w:numId w:val="7"/>
              </w:numPr>
              <w:spacing w:before="0" w:beforeAutospacing="0" w:after="0" w:afterAutospacing="0"/>
              <w:textAlignment w:val="baseline"/>
              <w:rPr>
                <w:rFonts w:ascii="Nunito" w:hAnsi="Nunito" w:cs="Arial"/>
                <w:color w:val="000000"/>
                <w:sz w:val="22"/>
                <w:szCs w:val="22"/>
              </w:rPr>
            </w:pPr>
            <w:hyperlink w:history="1" r:id="rId34">
              <w:r w:rsidRPr="00A57D1E" w:rsidR="00A57D1E">
                <w:rPr>
                  <w:rStyle w:val="Hyperlink"/>
                  <w:rFonts w:ascii="Nunito" w:hAnsi="Nunito" w:cs="Arial"/>
                  <w:sz w:val="22"/>
                  <w:szCs w:val="22"/>
                </w:rPr>
                <w:t>Quality Matters provides a course review process</w:t>
              </w:r>
            </w:hyperlink>
          </w:p>
        </w:tc>
        <w:tc>
          <w:tcPr>
            <w:tcW w:w="5580" w:type="dxa"/>
            <w:shd w:val="clear" w:color="auto" w:fill="auto"/>
            <w:tcMar>
              <w:top w:w="100" w:type="dxa"/>
              <w:left w:w="100" w:type="dxa"/>
              <w:bottom w:w="100" w:type="dxa"/>
              <w:right w:w="100" w:type="dxa"/>
            </w:tcMar>
          </w:tcPr>
          <w:p w:rsidR="00555069" w:rsidP="00212235" w:rsidRDefault="00555069" w14:paraId="22B0FF40" w14:textId="77777777">
            <w:pPr>
              <w:widowControl w:val="0"/>
              <w:spacing w:after="0" w:line="240" w:lineRule="auto"/>
            </w:pPr>
          </w:p>
        </w:tc>
      </w:tr>
    </w:tbl>
    <w:p w:rsidR="00A57D1E" w:rsidP="00A57D1E" w:rsidRDefault="00A57D1E" w14:paraId="4AB53B39" w14:textId="77777777" w14:noSpellErr="1"/>
    <w:p w:rsidR="324D51CA" w:rsidP="324D51CA" w:rsidRDefault="324D51CA" w14:paraId="3F563121" w14:textId="0F232053">
      <w:pPr>
        <w:pStyle w:val="Normal"/>
      </w:pPr>
    </w:p>
    <w:p w:rsidR="324D51CA" w:rsidP="324D51CA" w:rsidRDefault="324D51CA" w14:paraId="4A8A3CE7" w14:textId="3BE9BD5B">
      <w:pPr>
        <w:pStyle w:val="Normal"/>
      </w:pPr>
    </w:p>
    <w:p w:rsidR="324D51CA" w:rsidP="324D51CA" w:rsidRDefault="324D51CA" w14:paraId="505F34FF" w14:textId="02446842">
      <w:pPr>
        <w:pStyle w:val="Normal"/>
      </w:pPr>
    </w:p>
    <w:p w:rsidR="324D51CA" w:rsidP="324D51CA" w:rsidRDefault="324D51CA" w14:paraId="7B1275A2" w14:textId="458FD905">
      <w:pPr>
        <w:pStyle w:val="Normal"/>
      </w:pPr>
    </w:p>
    <w:p w:rsidR="324D51CA" w:rsidP="324D51CA" w:rsidRDefault="324D51CA" w14:paraId="58641C9A" w14:textId="7D09924F">
      <w:pPr>
        <w:pStyle w:val="Normal"/>
      </w:pPr>
    </w:p>
    <w:p w:rsidR="324D51CA" w:rsidP="324D51CA" w:rsidRDefault="324D51CA" w14:paraId="294D803E" w14:textId="0951E23F">
      <w:pPr>
        <w:pStyle w:val="Normal"/>
      </w:pPr>
    </w:p>
    <w:p w:rsidR="00A57D1E" w:rsidP="008B73B8" w:rsidRDefault="00A57D1E" w14:paraId="670CD1EA" w14:textId="2118AD18">
      <w:pPr>
        <w:pStyle w:val="Heading2"/>
      </w:pPr>
      <w:bookmarkStart w:name="_Additional_Supports" w:id="7"/>
      <w:bookmarkEnd w:id="7"/>
      <w:r w:rsidRPr="00A57D1E">
        <w:lastRenderedPageBreak/>
        <w:t>Additional Supports</w:t>
      </w:r>
    </w:p>
    <w:tbl>
      <w:tblPr>
        <w:tblW w:w="14480" w:type="dxa"/>
        <w:tblBorders>
          <w:top w:val="single" w:color="999999" w:sz="8" w:space="0"/>
          <w:left w:val="single" w:color="999999" w:sz="8" w:space="0"/>
          <w:bottom w:val="single" w:color="999999" w:sz="8" w:space="0"/>
          <w:right w:val="single" w:color="999999" w:sz="8" w:space="0"/>
          <w:insideH w:val="single" w:color="999999" w:sz="8" w:space="0"/>
          <w:insideV w:val="single" w:color="999999" w:sz="8" w:space="0"/>
        </w:tblBorders>
        <w:tblLayout w:type="fixed"/>
        <w:tblLook w:val="0620" w:firstRow="1" w:lastRow="0" w:firstColumn="0" w:lastColumn="0" w:noHBand="1" w:noVBand="1"/>
      </w:tblPr>
      <w:tblGrid>
        <w:gridCol w:w="3590"/>
        <w:gridCol w:w="5310"/>
        <w:gridCol w:w="5580"/>
      </w:tblGrid>
      <w:tr w:rsidRPr="00726128" w:rsidR="00A57D1E" w:rsidTr="488C8A24" w14:paraId="1CE49EAD" w14:textId="77777777">
        <w:trPr>
          <w:tblHeader/>
        </w:trPr>
        <w:tc>
          <w:tcPr>
            <w:tcW w:w="3590" w:type="dxa"/>
            <w:shd w:val="clear" w:color="auto" w:fill="F3EFEF"/>
            <w:tcMar>
              <w:top w:w="100" w:type="dxa"/>
              <w:left w:w="100" w:type="dxa"/>
              <w:bottom w:w="100" w:type="dxa"/>
              <w:right w:w="100" w:type="dxa"/>
            </w:tcMar>
          </w:tcPr>
          <w:p w:rsidRPr="00726128" w:rsidR="00A57D1E" w:rsidP="00212235" w:rsidRDefault="00A57D1E" w14:paraId="3FE6163B" w14:textId="77777777">
            <w:pPr>
              <w:widowControl w:val="0"/>
              <w:pBdr>
                <w:top w:val="nil"/>
                <w:left w:val="nil"/>
                <w:bottom w:val="nil"/>
                <w:right w:val="nil"/>
                <w:between w:val="nil"/>
              </w:pBdr>
              <w:spacing w:after="0" w:line="240" w:lineRule="auto"/>
              <w:rPr>
                <w:b/>
                <w:sz w:val="22"/>
                <w:szCs w:val="22"/>
              </w:rPr>
            </w:pPr>
            <w:r w:rsidRPr="00726128">
              <w:rPr>
                <w:b/>
                <w:sz w:val="22"/>
                <w:szCs w:val="22"/>
              </w:rPr>
              <w:t>Questions to Ask</w:t>
            </w:r>
          </w:p>
        </w:tc>
        <w:tc>
          <w:tcPr>
            <w:tcW w:w="5310" w:type="dxa"/>
            <w:shd w:val="clear" w:color="auto" w:fill="F3EFEF"/>
            <w:tcMar>
              <w:top w:w="100" w:type="dxa"/>
              <w:left w:w="100" w:type="dxa"/>
              <w:bottom w:w="100" w:type="dxa"/>
              <w:right w:w="100" w:type="dxa"/>
            </w:tcMar>
          </w:tcPr>
          <w:p w:rsidRPr="00726128" w:rsidR="00A57D1E" w:rsidP="00212235" w:rsidRDefault="00A57D1E" w14:paraId="78EFA887" w14:textId="77777777">
            <w:pPr>
              <w:widowControl w:val="0"/>
              <w:pBdr>
                <w:top w:val="nil"/>
                <w:left w:val="nil"/>
                <w:bottom w:val="nil"/>
                <w:right w:val="nil"/>
                <w:between w:val="nil"/>
              </w:pBdr>
              <w:spacing w:after="0" w:line="240" w:lineRule="auto"/>
              <w:rPr>
                <w:b/>
                <w:sz w:val="22"/>
                <w:szCs w:val="22"/>
              </w:rPr>
            </w:pPr>
            <w:r w:rsidRPr="00726128">
              <w:rPr>
                <w:b/>
                <w:sz w:val="22"/>
                <w:szCs w:val="22"/>
              </w:rPr>
              <w:t>Considerations/Resources</w:t>
            </w:r>
          </w:p>
        </w:tc>
        <w:tc>
          <w:tcPr>
            <w:tcW w:w="5580" w:type="dxa"/>
            <w:shd w:val="clear" w:color="auto" w:fill="F3EFEF"/>
            <w:tcMar>
              <w:top w:w="100" w:type="dxa"/>
              <w:left w:w="100" w:type="dxa"/>
              <w:bottom w:w="100" w:type="dxa"/>
              <w:right w:w="100" w:type="dxa"/>
            </w:tcMar>
          </w:tcPr>
          <w:p w:rsidRPr="00726128" w:rsidR="00A57D1E" w:rsidP="00212235" w:rsidRDefault="00A57D1E" w14:paraId="1D212DBE" w14:textId="77777777">
            <w:pPr>
              <w:widowControl w:val="0"/>
              <w:pBdr>
                <w:top w:val="nil"/>
                <w:left w:val="nil"/>
                <w:bottom w:val="nil"/>
                <w:right w:val="nil"/>
                <w:between w:val="nil"/>
              </w:pBdr>
              <w:spacing w:after="0" w:line="240" w:lineRule="auto"/>
              <w:rPr>
                <w:b/>
                <w:sz w:val="22"/>
                <w:szCs w:val="22"/>
              </w:rPr>
            </w:pPr>
            <w:r w:rsidRPr="00726128">
              <w:rPr>
                <w:b/>
                <w:sz w:val="22"/>
                <w:szCs w:val="22"/>
              </w:rPr>
              <w:t>District/School Plan</w:t>
            </w:r>
          </w:p>
        </w:tc>
      </w:tr>
      <w:tr w:rsidR="00A57D1E" w:rsidTr="488C8A24" w14:paraId="4BB6782E" w14:textId="77777777">
        <w:trPr>
          <w:trHeight w:val="1185"/>
        </w:trPr>
        <w:tc>
          <w:tcPr>
            <w:tcW w:w="3590" w:type="dxa"/>
            <w:shd w:val="clear" w:color="auto" w:fill="auto"/>
            <w:tcMar>
              <w:top w:w="100" w:type="dxa"/>
              <w:left w:w="100" w:type="dxa"/>
              <w:bottom w:w="100" w:type="dxa"/>
              <w:right w:w="100" w:type="dxa"/>
            </w:tcMar>
          </w:tcPr>
          <w:p w:rsidRPr="00361556" w:rsidR="00A57D1E" w:rsidP="488C8A24" w:rsidRDefault="00A57D1E" w14:paraId="09A825B9" w14:textId="025E0BD1" w14:noSpellErr="1">
            <w:pPr>
              <w:widowControl w:val="0"/>
              <w:spacing w:after="0" w:line="240" w:lineRule="auto"/>
              <w:rPr>
                <w:sz w:val="22"/>
                <w:szCs w:val="22"/>
                <w:lang w:val="en-US"/>
              </w:rPr>
            </w:pPr>
            <w:r w:rsidRPr="488C8A24" w:rsidR="488C8A24">
              <w:rPr>
                <w:sz w:val="22"/>
                <w:szCs w:val="22"/>
                <w:lang w:val="en-US"/>
              </w:rPr>
              <w:t xml:space="preserve">If a student </w:t>
            </w:r>
            <w:r w:rsidRPr="488C8A24" w:rsidR="488C8A24">
              <w:rPr>
                <w:sz w:val="22"/>
                <w:szCs w:val="22"/>
                <w:lang w:val="en-US"/>
              </w:rPr>
              <w:t>requires</w:t>
            </w:r>
            <w:r w:rsidRPr="488C8A24" w:rsidR="488C8A24">
              <w:rPr>
                <w:sz w:val="22"/>
                <w:szCs w:val="22"/>
                <w:lang w:val="en-US"/>
              </w:rPr>
              <w:t xml:space="preserve"> an assistive device, such as a single switch, what resources are available to support the student, family, and educators in the use and maintenance of the device?</w:t>
            </w:r>
          </w:p>
        </w:tc>
        <w:tc>
          <w:tcPr>
            <w:tcW w:w="5310" w:type="dxa"/>
            <w:shd w:val="clear" w:color="auto" w:fill="auto"/>
            <w:tcMar>
              <w:top w:w="100" w:type="dxa"/>
              <w:left w:w="100" w:type="dxa"/>
              <w:bottom w:w="100" w:type="dxa"/>
              <w:right w:w="100" w:type="dxa"/>
            </w:tcMar>
          </w:tcPr>
          <w:p w:rsidRPr="00A57D1E" w:rsidR="00A57D1E" w:rsidRDefault="00000000" w14:paraId="17958F39" w14:textId="48557827">
            <w:pPr>
              <w:pStyle w:val="NormalWeb"/>
              <w:numPr>
                <w:ilvl w:val="0"/>
                <w:numId w:val="8"/>
              </w:numPr>
              <w:spacing w:after="0"/>
              <w:textAlignment w:val="baseline"/>
              <w:rPr>
                <w:rFonts w:ascii="Nunito" w:hAnsi="Nunito" w:cs="Arial"/>
                <w:color w:val="000000"/>
                <w:sz w:val="22"/>
                <w:szCs w:val="22"/>
              </w:rPr>
            </w:pPr>
            <w:hyperlink w:history="1" r:id="rId35">
              <w:r w:rsidRPr="00A57D1E" w:rsidR="00A57D1E">
                <w:rPr>
                  <w:rStyle w:val="Hyperlink"/>
                  <w:rFonts w:ascii="Nunito" w:hAnsi="Nunito" w:cs="Arial"/>
                  <w:sz w:val="22"/>
                  <w:szCs w:val="22"/>
                </w:rPr>
                <w:t>National Assistive Technology Act Technical Assistance and Training (AT3) Center</w:t>
              </w:r>
            </w:hyperlink>
          </w:p>
          <w:p w:rsidRPr="00B53C6C" w:rsidR="00A57D1E" w:rsidRDefault="00000000" w14:paraId="12BBD9A4" w14:textId="3550CD1B">
            <w:pPr>
              <w:pStyle w:val="NormalWeb"/>
              <w:numPr>
                <w:ilvl w:val="0"/>
                <w:numId w:val="8"/>
              </w:numPr>
              <w:spacing w:before="0" w:beforeAutospacing="0" w:after="0" w:afterAutospacing="0"/>
              <w:textAlignment w:val="baseline"/>
              <w:rPr>
                <w:rFonts w:ascii="Nunito" w:hAnsi="Nunito" w:cs="Arial"/>
                <w:color w:val="000000"/>
                <w:sz w:val="22"/>
                <w:szCs w:val="22"/>
              </w:rPr>
            </w:pPr>
            <w:hyperlink w:history="1" r:id="rId36">
              <w:r w:rsidRPr="00A57D1E" w:rsidR="00A57D1E">
                <w:rPr>
                  <w:rStyle w:val="Hyperlink"/>
                  <w:rFonts w:ascii="Nunito" w:hAnsi="Nunito" w:cs="Arial"/>
                  <w:sz w:val="22"/>
                  <w:szCs w:val="22"/>
                </w:rPr>
                <w:t>Center for Parent Information and Resources</w:t>
              </w:r>
            </w:hyperlink>
          </w:p>
        </w:tc>
        <w:tc>
          <w:tcPr>
            <w:tcW w:w="5580" w:type="dxa"/>
            <w:shd w:val="clear" w:color="auto" w:fill="auto"/>
            <w:tcMar>
              <w:top w:w="100" w:type="dxa"/>
              <w:left w:w="100" w:type="dxa"/>
              <w:bottom w:w="100" w:type="dxa"/>
              <w:right w:w="100" w:type="dxa"/>
            </w:tcMar>
          </w:tcPr>
          <w:p w:rsidR="00A57D1E" w:rsidP="00212235" w:rsidRDefault="00A57D1E" w14:paraId="4B991B3B" w14:textId="77777777">
            <w:pPr>
              <w:widowControl w:val="0"/>
              <w:spacing w:after="0" w:line="240" w:lineRule="auto"/>
            </w:pPr>
          </w:p>
        </w:tc>
      </w:tr>
      <w:tr w:rsidR="00A57D1E" w:rsidTr="488C8A24" w14:paraId="4DD455FF" w14:textId="77777777">
        <w:tc>
          <w:tcPr>
            <w:tcW w:w="3590" w:type="dxa"/>
            <w:shd w:val="clear" w:color="auto" w:fill="auto"/>
            <w:tcMar>
              <w:top w:w="100" w:type="dxa"/>
              <w:left w:w="100" w:type="dxa"/>
              <w:bottom w:w="100" w:type="dxa"/>
              <w:right w:w="100" w:type="dxa"/>
            </w:tcMar>
          </w:tcPr>
          <w:p w:rsidRPr="00361556" w:rsidR="00A57D1E" w:rsidP="00212235" w:rsidRDefault="00A57D1E" w14:paraId="322D5D12" w14:textId="71ED9A89">
            <w:pPr>
              <w:widowControl w:val="0"/>
              <w:spacing w:after="0" w:line="240" w:lineRule="auto"/>
              <w:rPr>
                <w:sz w:val="22"/>
                <w:szCs w:val="22"/>
              </w:rPr>
            </w:pPr>
            <w:r w:rsidRPr="00A57D1E">
              <w:rPr>
                <w:sz w:val="22"/>
                <w:szCs w:val="22"/>
              </w:rPr>
              <w:t>Do educators use strategies and technologies that support inclusion of students with disabilities in virtual environments?</w:t>
            </w:r>
          </w:p>
        </w:tc>
        <w:tc>
          <w:tcPr>
            <w:tcW w:w="5310" w:type="dxa"/>
            <w:shd w:val="clear" w:color="auto" w:fill="auto"/>
            <w:tcMar>
              <w:top w:w="100" w:type="dxa"/>
              <w:left w:w="100" w:type="dxa"/>
              <w:bottom w:w="100" w:type="dxa"/>
              <w:right w:w="100" w:type="dxa"/>
            </w:tcMar>
          </w:tcPr>
          <w:p w:rsidRPr="00755FA2" w:rsidR="00A57D1E" w:rsidRDefault="00000000" w14:paraId="687D3C9D" w14:textId="1C78E49E">
            <w:pPr>
              <w:pStyle w:val="ListParagraph"/>
              <w:widowControl w:val="0"/>
              <w:numPr>
                <w:ilvl w:val="0"/>
                <w:numId w:val="9"/>
              </w:numPr>
              <w:spacing w:after="0" w:line="240" w:lineRule="auto"/>
              <w:rPr>
                <w:sz w:val="22"/>
                <w:szCs w:val="22"/>
              </w:rPr>
            </w:pPr>
            <w:hyperlink w:history="1" r:id="rId37">
              <w:r w:rsidRPr="00A57D1E" w:rsidR="00A57D1E">
                <w:rPr>
                  <w:rStyle w:val="Hyperlink"/>
                  <w:sz w:val="22"/>
                  <w:szCs w:val="22"/>
                </w:rPr>
                <w:t>Literacy Instruction at a Distance: Strategies for Supporting Students with Learning Disabilities</w:t>
              </w:r>
            </w:hyperlink>
          </w:p>
          <w:p w:rsidRPr="00555069" w:rsidR="00A57D1E" w:rsidP="488C8A24" w:rsidRDefault="00A57D1E" w14:paraId="115845A5" w14:textId="278B3FE9" w14:noSpellErr="1">
            <w:pPr>
              <w:widowControl w:val="0"/>
              <w:spacing w:after="0" w:line="240" w:lineRule="auto"/>
              <w:rPr>
                <w:sz w:val="22"/>
                <w:szCs w:val="22"/>
                <w:lang w:val="en-US"/>
              </w:rPr>
            </w:pPr>
            <w:r w:rsidRPr="488C8A24" w:rsidR="488C8A24">
              <w:rPr>
                <w:sz w:val="22"/>
                <w:szCs w:val="22"/>
                <w:lang w:val="en-US"/>
              </w:rPr>
              <w:t>This book has many strategies for teaching students with disabilities in virtual environments</w:t>
            </w:r>
            <w:r w:rsidRPr="488C8A24" w:rsidR="488C8A24">
              <w:rPr>
                <w:sz w:val="22"/>
                <w:szCs w:val="22"/>
                <w:lang w:val="en-US"/>
              </w:rPr>
              <w:t xml:space="preserve">:  </w:t>
            </w:r>
            <w:r w:rsidRPr="488C8A24" w:rsidR="488C8A24">
              <w:rPr>
                <w:sz w:val="22"/>
                <w:szCs w:val="22"/>
                <w:u w:val="single"/>
                <w:lang w:val="en-US"/>
              </w:rPr>
              <w:t>Welby</w:t>
            </w:r>
            <w:r w:rsidRPr="488C8A24" w:rsidR="488C8A24">
              <w:rPr>
                <w:sz w:val="22"/>
                <w:szCs w:val="22"/>
                <w:u w:val="single"/>
                <w:lang w:val="en-US"/>
              </w:rPr>
              <w:t xml:space="preserve">, K. A. (2021). </w:t>
            </w:r>
            <w:r w:rsidRPr="488C8A24" w:rsidR="488C8A24">
              <w:rPr>
                <w:i w:val="1"/>
                <w:iCs w:val="1"/>
                <w:sz w:val="22"/>
                <w:szCs w:val="22"/>
                <w:u w:val="single"/>
                <w:lang w:val="en-US"/>
              </w:rPr>
              <w:t>Remote Learning Strategies for Students with IEPs: An Educator's Guidebook.</w:t>
            </w:r>
            <w:r w:rsidRPr="488C8A24" w:rsidR="488C8A24">
              <w:rPr>
                <w:sz w:val="22"/>
                <w:szCs w:val="22"/>
                <w:u w:val="single"/>
                <w:lang w:val="en-US"/>
              </w:rPr>
              <w:t xml:space="preserve"> Routledge.</w:t>
            </w:r>
          </w:p>
        </w:tc>
        <w:tc>
          <w:tcPr>
            <w:tcW w:w="5580" w:type="dxa"/>
            <w:shd w:val="clear" w:color="auto" w:fill="auto"/>
            <w:tcMar>
              <w:top w:w="100" w:type="dxa"/>
              <w:left w:w="100" w:type="dxa"/>
              <w:bottom w:w="100" w:type="dxa"/>
              <w:right w:w="100" w:type="dxa"/>
            </w:tcMar>
          </w:tcPr>
          <w:p w:rsidR="00A57D1E" w:rsidP="00212235" w:rsidRDefault="00A57D1E" w14:paraId="02749713" w14:textId="77777777">
            <w:pPr>
              <w:widowControl w:val="0"/>
              <w:spacing w:after="0" w:line="240" w:lineRule="auto"/>
            </w:pPr>
          </w:p>
        </w:tc>
      </w:tr>
    </w:tbl>
    <w:p w:rsidR="00A57D1E" w:rsidP="00A57D1E" w:rsidRDefault="00A57D1E" w14:paraId="690A0170" w14:textId="77777777"/>
    <w:p w:rsidR="00F71A6C" w:rsidP="008B73B8" w:rsidRDefault="00F71A6C" w14:paraId="232AEDE1" w14:textId="77777777">
      <w:pPr>
        <w:pStyle w:val="Heading2"/>
        <w:sectPr w:rsidR="00F71A6C" w:rsidSect="002F1AD7">
          <w:headerReference w:type="first" r:id="rId38"/>
          <w:pgSz w:w="15840" w:h="12240" w:orient="landscape"/>
          <w:pgMar w:top="720" w:right="720" w:bottom="720" w:left="720" w:header="288" w:footer="720" w:gutter="0"/>
          <w:cols w:space="720"/>
          <w:titlePg/>
          <w:docGrid w:linePitch="272"/>
        </w:sectPr>
      </w:pPr>
      <w:bookmarkStart w:name="_Professional_Learning_Planning" w:id="8"/>
      <w:bookmarkStart w:name="_Opportunities_to_Connect" w:id="9"/>
      <w:bookmarkEnd w:id="8"/>
      <w:bookmarkEnd w:id="9"/>
    </w:p>
    <w:p w:rsidR="00A57D1E" w:rsidP="001D15F7" w:rsidRDefault="00A57D1E" w14:paraId="31316E2C" w14:textId="77777777">
      <w:pPr>
        <w:pStyle w:val="Heading2"/>
        <w:spacing w:before="0" w:after="360"/>
      </w:pPr>
      <w:r w:rsidRPr="00A57D1E">
        <w:lastRenderedPageBreak/>
        <w:t xml:space="preserve">Opportunities to Connect with Others </w:t>
      </w:r>
    </w:p>
    <w:p w:rsidRPr="00A57D1E" w:rsidR="00A57D1E" w:rsidP="27B1AD9E" w:rsidRDefault="00000000" w14:paraId="663D53EC" w14:textId="7B5918F1">
      <w:pPr>
        <w:pStyle w:val="ListParagraph"/>
        <w:numPr>
          <w:ilvl w:val="0"/>
          <w:numId w:val="9"/>
        </w:numPr>
        <w:rPr>
          <w:sz w:val="22"/>
          <w:szCs w:val="22"/>
          <w:lang w:val="en-US"/>
        </w:rPr>
      </w:pPr>
      <w:hyperlink r:id="R511ad29400b04ae0">
        <w:r w:rsidRPr="27B1AD9E" w:rsidR="27B1AD9E">
          <w:rPr>
            <w:rStyle w:val="Hyperlink"/>
            <w:sz w:val="22"/>
            <w:szCs w:val="22"/>
            <w:lang w:val="en-US"/>
          </w:rPr>
          <w:t>AEM Cafe</w:t>
        </w:r>
      </w:hyperlink>
      <w:r w:rsidRPr="27B1AD9E" w:rsidR="27B1AD9E">
        <w:rPr>
          <w:sz w:val="22"/>
          <w:szCs w:val="22"/>
          <w:lang w:val="en-US"/>
        </w:rPr>
        <w:t xml:space="preserve">: Each month, CAST’s team of Technical Assistance Specialists </w:t>
      </w:r>
      <w:r w:rsidRPr="27B1AD9E" w:rsidR="27B1AD9E">
        <w:rPr>
          <w:sz w:val="22"/>
          <w:szCs w:val="22"/>
          <w:lang w:val="en-US"/>
        </w:rPr>
        <w:t>host</w:t>
      </w:r>
      <w:r w:rsidRPr="27B1AD9E" w:rsidR="27B1AD9E">
        <w:rPr>
          <w:sz w:val="22"/>
          <w:szCs w:val="22"/>
          <w:lang w:val="en-US"/>
        </w:rPr>
        <w:t xml:space="preserve"> a one-hour discussion or </w:t>
      </w:r>
      <w:r w:rsidRPr="27B1AD9E" w:rsidR="27B1AD9E">
        <w:rPr>
          <w:sz w:val="22"/>
          <w:szCs w:val="22"/>
          <w:lang w:val="en-US"/>
        </w:rPr>
        <w:t>share</w:t>
      </w:r>
      <w:r w:rsidRPr="27B1AD9E" w:rsidR="27B1AD9E">
        <w:rPr>
          <w:sz w:val="22"/>
          <w:szCs w:val="22"/>
          <w:lang w:val="en-US"/>
        </w:rPr>
        <w:t xml:space="preserve"> resources from the AEM Center as related to accessible educational materials.</w:t>
      </w:r>
    </w:p>
    <w:p w:rsidRPr="00A57D1E" w:rsidR="00A57D1E" w:rsidP="488C8A24" w:rsidRDefault="00000000" w14:paraId="59C97AD2" w14:textId="67F20791" w14:noSpellErr="1">
      <w:pPr>
        <w:pStyle w:val="ListParagraph"/>
        <w:numPr>
          <w:ilvl w:val="0"/>
          <w:numId w:val="9"/>
        </w:numPr>
        <w:rPr>
          <w:sz w:val="22"/>
          <w:szCs w:val="22"/>
          <w:lang w:val="en-US"/>
        </w:rPr>
      </w:pPr>
      <w:hyperlink w:anchor="heading=h.5fsifgfe23ju" r:id="R5344e219a31c4f1b">
        <w:r w:rsidRPr="488C8A24" w:rsidR="488C8A24">
          <w:rPr>
            <w:rStyle w:val="Hyperlink"/>
            <w:sz w:val="22"/>
            <w:szCs w:val="22"/>
            <w:lang w:val="en-US"/>
          </w:rPr>
          <w:t>CITES Community of Practice</w:t>
        </w:r>
      </w:hyperlink>
      <w:r w:rsidRPr="488C8A24" w:rsidR="488C8A24">
        <w:rPr>
          <w:sz w:val="22"/>
          <w:szCs w:val="22"/>
          <w:lang w:val="en-US"/>
        </w:rPr>
        <w:t>: CITES Community of Practice (CoP) joins professionals interested in developing and sustaining inclusive technology and education systems as part of a cross-</w:t>
      </w:r>
      <w:r w:rsidRPr="488C8A24" w:rsidR="488C8A24">
        <w:rPr>
          <w:sz w:val="22"/>
          <w:szCs w:val="22"/>
          <w:lang w:val="en-US"/>
        </w:rPr>
        <w:t>discipline</w:t>
      </w:r>
      <w:r w:rsidRPr="488C8A24" w:rsidR="488C8A24">
        <w:rPr>
          <w:sz w:val="22"/>
          <w:szCs w:val="22"/>
          <w:lang w:val="en-US"/>
        </w:rPr>
        <w:t>, collaborative group.</w:t>
      </w:r>
    </w:p>
    <w:p w:rsidRPr="00A57D1E" w:rsidR="00A57D1E" w:rsidRDefault="00000000" w14:paraId="2179AE52" w14:textId="5809B9AB">
      <w:pPr>
        <w:pStyle w:val="ListParagraph"/>
        <w:numPr>
          <w:ilvl w:val="0"/>
          <w:numId w:val="9"/>
        </w:numPr>
        <w:rPr>
          <w:sz w:val="22"/>
          <w:szCs w:val="22"/>
        </w:rPr>
      </w:pPr>
      <w:hyperlink w:history="1" r:id="rId41">
        <w:r w:rsidRPr="00A57D1E" w:rsidR="00A57D1E">
          <w:rPr>
            <w:rStyle w:val="Hyperlink"/>
            <w:sz w:val="22"/>
            <w:szCs w:val="22"/>
          </w:rPr>
          <w:t>AT Town Hall</w:t>
        </w:r>
      </w:hyperlink>
      <w:r w:rsidRPr="00A57D1E" w:rsidR="00A57D1E">
        <w:rPr>
          <w:sz w:val="22"/>
          <w:szCs w:val="22"/>
        </w:rPr>
        <w:t xml:space="preserve">: Sponsored by the </w:t>
      </w:r>
      <w:hyperlink w:history="1" r:id="rId42">
        <w:r w:rsidRPr="00A57D1E" w:rsidR="00A57D1E">
          <w:rPr>
            <w:rStyle w:val="Hyperlink"/>
            <w:sz w:val="22"/>
            <w:szCs w:val="22"/>
          </w:rPr>
          <w:t>Richard West Assistive Technology Advocacy Center</w:t>
        </w:r>
      </w:hyperlink>
      <w:r w:rsidRPr="00A57D1E" w:rsidR="00A57D1E">
        <w:rPr>
          <w:sz w:val="22"/>
          <w:szCs w:val="22"/>
        </w:rPr>
        <w:t>, and the New Jersey Assistive Technology Act Project, this weekly virtual community of practice connects AT professionals from across the country and provides a forum for sharing ideas and discussion. Join every Monday at noon EST. For more information read their article</w:t>
      </w:r>
      <w:hyperlink w:history="1" r:id="rId43">
        <w:r w:rsidRPr="00A57D1E" w:rsidR="00A57D1E">
          <w:rPr>
            <w:rStyle w:val="Hyperlink"/>
            <w:sz w:val="22"/>
            <w:szCs w:val="22"/>
          </w:rPr>
          <w:t>: The Assistive Technology Services Experience of the 2020-2021 School Year</w:t>
        </w:r>
      </w:hyperlink>
      <w:r w:rsidRPr="00A57D1E" w:rsidR="00A57D1E">
        <w:rPr>
          <w:sz w:val="22"/>
          <w:szCs w:val="22"/>
        </w:rPr>
        <w:t xml:space="preserve">, Jeff Sisk, Ed.S., Jennifer </w:t>
      </w:r>
      <w:proofErr w:type="spellStart"/>
      <w:r w:rsidRPr="00A57D1E" w:rsidR="00A57D1E">
        <w:rPr>
          <w:sz w:val="22"/>
          <w:szCs w:val="22"/>
        </w:rPr>
        <w:t>Carr</w:t>
      </w:r>
      <w:proofErr w:type="spellEnd"/>
      <w:r w:rsidRPr="00A57D1E" w:rsidR="00A57D1E">
        <w:rPr>
          <w:sz w:val="22"/>
          <w:szCs w:val="22"/>
        </w:rPr>
        <w:t>, M.Ed., and Meaghan Tracy, M.Ed., Fairfax County Public Schools</w:t>
      </w:r>
    </w:p>
    <w:p w:rsidR="00755FA2" w:rsidRDefault="00000000" w14:paraId="7F1B6ACC" w14:textId="241ED528">
      <w:pPr>
        <w:pStyle w:val="ListParagraph"/>
        <w:numPr>
          <w:ilvl w:val="0"/>
          <w:numId w:val="9"/>
        </w:numPr>
        <w:rPr>
          <w:sz w:val="22"/>
          <w:szCs w:val="22"/>
        </w:rPr>
      </w:pPr>
      <w:hyperlink w:history="1" r:id="rId44">
        <w:r w:rsidRPr="00755FA2" w:rsidR="00A57D1E">
          <w:rPr>
            <w:rStyle w:val="Hyperlink"/>
            <w:sz w:val="22"/>
            <w:szCs w:val="22"/>
          </w:rPr>
          <w:t>Quality Matters Accessibility and Usability Resource Site (AURS)</w:t>
        </w:r>
      </w:hyperlink>
      <w:r w:rsidRPr="00A57D1E" w:rsidR="00A57D1E">
        <w:rPr>
          <w:sz w:val="22"/>
          <w:szCs w:val="22"/>
        </w:rPr>
        <w:t>: Includes discussion boards integrated throughout.</w:t>
      </w:r>
    </w:p>
    <w:p w:rsidR="00755FA2" w:rsidP="008B73B8" w:rsidRDefault="00755FA2" w14:paraId="4B06E6B9" w14:textId="77777777">
      <w:pPr>
        <w:pStyle w:val="Heading2"/>
      </w:pPr>
      <w:bookmarkStart w:name="_Resources" w:id="10"/>
      <w:bookmarkEnd w:id="10"/>
      <w:r w:rsidRPr="008B73B8">
        <w:t>Resources</w:t>
      </w:r>
    </w:p>
    <w:p w:rsidRPr="00755FA2" w:rsidR="00755FA2" w:rsidRDefault="00000000" w14:paraId="690AE603" w14:textId="4AD615A3">
      <w:pPr>
        <w:pStyle w:val="ListParagraph"/>
        <w:numPr>
          <w:ilvl w:val="0"/>
          <w:numId w:val="10"/>
        </w:numPr>
        <w:rPr>
          <w:sz w:val="22"/>
          <w:szCs w:val="22"/>
        </w:rPr>
      </w:pPr>
      <w:hyperlink w:history="1" r:id="rId45">
        <w:r w:rsidRPr="00755FA2" w:rsidR="00755FA2">
          <w:rPr>
            <w:rStyle w:val="Hyperlink"/>
            <w:sz w:val="22"/>
            <w:szCs w:val="22"/>
          </w:rPr>
          <w:t>AEM Center Quality Indicators:</w:t>
        </w:r>
      </w:hyperlink>
      <w:r w:rsidRPr="00755FA2" w:rsidR="00755FA2">
        <w:rPr>
          <w:sz w:val="22"/>
          <w:szCs w:val="22"/>
        </w:rPr>
        <w:t xml:space="preserve"> The indicators offer guidance for leadership teams and practitioners on the components of coordinated systems that provide accessible materials and technologies for all learners who need them.</w:t>
      </w:r>
    </w:p>
    <w:p w:rsidRPr="00755FA2" w:rsidR="00755FA2" w:rsidRDefault="00000000" w14:paraId="6226EF75" w14:textId="462B1086">
      <w:pPr>
        <w:pStyle w:val="ListParagraph"/>
        <w:numPr>
          <w:ilvl w:val="0"/>
          <w:numId w:val="10"/>
        </w:numPr>
        <w:rPr>
          <w:sz w:val="22"/>
          <w:szCs w:val="22"/>
        </w:rPr>
      </w:pPr>
      <w:hyperlink w:history="1" r:id="rId46">
        <w:r w:rsidRPr="00755FA2" w:rsidR="00755FA2">
          <w:rPr>
            <w:rStyle w:val="Hyperlink"/>
            <w:sz w:val="22"/>
            <w:szCs w:val="22"/>
          </w:rPr>
          <w:t>Digital Learning Collaborative (DLC)</w:t>
        </w:r>
      </w:hyperlink>
      <w:r w:rsidRPr="00755FA2" w:rsidR="00755FA2">
        <w:rPr>
          <w:sz w:val="22"/>
          <w:szCs w:val="22"/>
        </w:rPr>
        <w:t>: The DLC provides resources, such as webinars, specific to online teaching and accessibility.</w:t>
      </w:r>
    </w:p>
    <w:p w:rsidRPr="00755FA2" w:rsidR="00755FA2" w:rsidRDefault="00000000" w14:paraId="0ABD4AB3" w14:textId="27228E79">
      <w:pPr>
        <w:pStyle w:val="ListParagraph"/>
        <w:numPr>
          <w:ilvl w:val="0"/>
          <w:numId w:val="10"/>
        </w:numPr>
        <w:rPr>
          <w:sz w:val="22"/>
          <w:szCs w:val="22"/>
        </w:rPr>
      </w:pPr>
      <w:hyperlink w:history="1" r:id="rId47">
        <w:r w:rsidR="00755FA2">
          <w:rPr>
            <w:rStyle w:val="Hyperlink"/>
            <w:sz w:val="22"/>
            <w:szCs w:val="22"/>
          </w:rPr>
          <w:t>National Standards for Quality</w:t>
        </w:r>
      </w:hyperlink>
      <w:r w:rsidR="00755FA2">
        <w:rPr>
          <w:sz w:val="22"/>
          <w:szCs w:val="22"/>
        </w:rPr>
        <w:t>:</w:t>
      </w:r>
      <w:r w:rsidRPr="00755FA2" w:rsidR="00755FA2">
        <w:rPr>
          <w:sz w:val="22"/>
          <w:szCs w:val="22"/>
        </w:rPr>
        <w:t xml:space="preserve"> The standards provide a foundation for professional development related to virtual teaching, as well as developing accessible materials and courses for students with disabilities.</w:t>
      </w:r>
    </w:p>
    <w:p w:rsidRPr="00755FA2" w:rsidR="00755FA2" w:rsidRDefault="00000000" w14:paraId="1AE77DC9" w14:textId="3D2B4F55">
      <w:pPr>
        <w:pStyle w:val="ListParagraph"/>
        <w:numPr>
          <w:ilvl w:val="0"/>
          <w:numId w:val="10"/>
        </w:numPr>
        <w:rPr>
          <w:sz w:val="22"/>
          <w:szCs w:val="22"/>
        </w:rPr>
      </w:pPr>
      <w:hyperlink w:history="1" r:id="rId48">
        <w:r w:rsidRPr="00755FA2" w:rsidR="00755FA2">
          <w:rPr>
            <w:rStyle w:val="Hyperlink"/>
            <w:sz w:val="22"/>
            <w:szCs w:val="22"/>
          </w:rPr>
          <w:t>NSQ Online Teaching Professional Learning Portal</w:t>
        </w:r>
      </w:hyperlink>
      <w:r w:rsidRPr="00755FA2" w:rsidR="00755FA2">
        <w:rPr>
          <w:sz w:val="22"/>
          <w:szCs w:val="22"/>
        </w:rPr>
        <w:t>: Creates a framework for schools, districts, and state agencies to support online and hybrid instruction for every educator who needs such mastery. Professional development materials, based on the NSQ standards, are suggested once educators complete a self-evaluation.</w:t>
      </w:r>
    </w:p>
    <w:p w:rsidRPr="00755FA2" w:rsidR="00755FA2" w:rsidRDefault="00000000" w14:paraId="3DD149CF" w14:textId="072D4F0B">
      <w:pPr>
        <w:pStyle w:val="ListParagraph"/>
        <w:numPr>
          <w:ilvl w:val="0"/>
          <w:numId w:val="10"/>
        </w:numPr>
        <w:rPr>
          <w:sz w:val="22"/>
          <w:szCs w:val="22"/>
        </w:rPr>
      </w:pPr>
      <w:hyperlink w:history="1" r:id="rId49">
        <w:r w:rsidRPr="00755FA2" w:rsidR="00755FA2">
          <w:rPr>
            <w:rStyle w:val="Hyperlink"/>
            <w:sz w:val="22"/>
            <w:szCs w:val="22"/>
          </w:rPr>
          <w:t>Quality Matters:</w:t>
        </w:r>
      </w:hyperlink>
      <w:r w:rsidRPr="00755FA2" w:rsidR="00755FA2">
        <w:rPr>
          <w:sz w:val="22"/>
          <w:szCs w:val="22"/>
        </w:rPr>
        <w:t xml:space="preserve"> Provides free and for-pay professional development opportunities for online learning, including resources dedicated to accessibility. </w:t>
      </w:r>
    </w:p>
    <w:p w:rsidRPr="00755FA2" w:rsidR="00755FA2" w:rsidRDefault="00000000" w14:paraId="2109501C" w14:textId="7370B56A">
      <w:pPr>
        <w:pStyle w:val="ListParagraph"/>
        <w:numPr>
          <w:ilvl w:val="0"/>
          <w:numId w:val="10"/>
        </w:numPr>
        <w:rPr>
          <w:sz w:val="22"/>
          <w:szCs w:val="22"/>
        </w:rPr>
      </w:pPr>
      <w:hyperlink w:history="1" r:id="rId50">
        <w:r w:rsidRPr="00755FA2" w:rsidR="00755FA2">
          <w:rPr>
            <w:rStyle w:val="Hyperlink"/>
            <w:sz w:val="22"/>
            <w:szCs w:val="22"/>
          </w:rPr>
          <w:t>Research and Reports from Members of the Virtual Learning Leadership Alliance</w:t>
        </w:r>
      </w:hyperlink>
      <w:r w:rsidRPr="00755FA2" w:rsidR="00755FA2">
        <w:rPr>
          <w:sz w:val="22"/>
          <w:szCs w:val="22"/>
        </w:rPr>
        <w:t>: Tools, research, and reports developed by virtual schools across the country provide guidance for professional development and the inclusion of students with disabilities in virtual settings.</w:t>
      </w:r>
    </w:p>
    <w:p w:rsidRPr="00755FA2" w:rsidR="00755FA2" w:rsidP="488C8A24" w:rsidRDefault="00000000" w14:paraId="7D5307B4" w14:textId="60883A6C" w14:noSpellErr="1">
      <w:pPr>
        <w:pStyle w:val="ListParagraph"/>
        <w:numPr>
          <w:ilvl w:val="0"/>
          <w:numId w:val="10"/>
        </w:numPr>
        <w:rPr>
          <w:sz w:val="22"/>
          <w:szCs w:val="22"/>
          <w:lang w:val="en-US"/>
        </w:rPr>
      </w:pPr>
      <w:hyperlink r:id="Rd83a8dfb45d84eed">
        <w:r w:rsidRPr="488C8A24" w:rsidR="488C8A24">
          <w:rPr>
            <w:rStyle w:val="Hyperlink"/>
            <w:sz w:val="22"/>
            <w:szCs w:val="22"/>
            <w:lang w:val="en-US"/>
          </w:rPr>
          <w:t>Virtual Learning Leadership Alliance (VLLA)</w:t>
        </w:r>
      </w:hyperlink>
      <w:r w:rsidRPr="488C8A24" w:rsidR="488C8A24">
        <w:rPr>
          <w:sz w:val="22"/>
          <w:szCs w:val="22"/>
          <w:lang w:val="en-US"/>
        </w:rPr>
        <w:t xml:space="preserve">: An association of virtual programs that provides resources, services, and </w:t>
      </w:r>
      <w:r w:rsidRPr="488C8A24" w:rsidR="488C8A24">
        <w:rPr>
          <w:sz w:val="22"/>
          <w:szCs w:val="22"/>
          <w:lang w:val="en-US"/>
        </w:rPr>
        <w:t>expertise</w:t>
      </w:r>
      <w:r w:rsidRPr="488C8A24" w:rsidR="488C8A24">
        <w:rPr>
          <w:sz w:val="22"/>
          <w:szCs w:val="22"/>
          <w:lang w:val="en-US"/>
        </w:rPr>
        <w:t>.</w:t>
      </w:r>
    </w:p>
    <w:p w:rsidRPr="00755FA2" w:rsidR="003A1877" w:rsidRDefault="00C412B9" w14:paraId="76E815F0" w14:textId="52B40C35">
      <w:pPr>
        <w:pStyle w:val="ListParagraph"/>
        <w:numPr>
          <w:ilvl w:val="0"/>
          <w:numId w:val="10"/>
        </w:numPr>
        <w:rPr>
          <w:sz w:val="22"/>
          <w:szCs w:val="22"/>
        </w:rPr>
      </w:pPr>
      <w:r w:rsidRPr="00755FA2">
        <w:rPr>
          <w:noProof/>
          <w:sz w:val="22"/>
          <w:szCs w:val="22"/>
        </w:rPr>
        <w:drawing>
          <wp:anchor distT="114300" distB="114300" distL="114300" distR="114300" simplePos="0" relativeHeight="251660288" behindDoc="0" locked="0" layoutInCell="1" hidden="0" allowOverlap="1" wp14:anchorId="2DBA5162" wp14:editId="60451D0D">
            <wp:simplePos x="0" y="0"/>
            <wp:positionH relativeFrom="page">
              <wp:align>right</wp:align>
            </wp:positionH>
            <wp:positionV relativeFrom="paragraph">
              <wp:posOffset>6356350</wp:posOffset>
            </wp:positionV>
            <wp:extent cx="7774343" cy="1740847"/>
            <wp:effectExtent l="0" t="0" r="0" b="0"/>
            <wp:wrapTopAndBottom distT="114300" distB="114300"/>
            <wp:docPr id="3" name="image4.jpg" descr="Center on Inclusive Technology &amp; Education Systems | cites.cast.org | CAST logo.&#10;This content was developed under a grant from the US Department of Education, #h327T180001. However, the contents do not necessarily represent the policy of the US Department of Education, and you should not assume endorsement by the Federal Government. Project Officer: Anita Vermeer, M.Ed.&#10;This work is licensed under a Creative Commons Attribution-ShareAlike 4.0 International license."/>
            <wp:cNvGraphicFramePr/>
            <a:graphic xmlns:a="http://schemas.openxmlformats.org/drawingml/2006/main">
              <a:graphicData uri="http://schemas.openxmlformats.org/drawingml/2006/picture">
                <pic:pic xmlns:pic="http://schemas.openxmlformats.org/drawingml/2006/picture">
                  <pic:nvPicPr>
                    <pic:cNvPr id="3" name="image4.jpg" descr="Center on Inclusive Technology &amp; Education Systems | cites.cast.org | CAST logo.&#10;This content was developed under a grant from the US Department of Education, #h327T180001. However, the contents do not necessarily represent the policy of the US Department of Education, and you should not assume endorsement by the Federal Government. Project Officer: Anita Vermeer, M.Ed.&#10;This work is licensed under a Creative Commons Attribution-ShareAlike 4.0 International license."/>
                    <pic:cNvPicPr preferRelativeResize="0"/>
                  </pic:nvPicPr>
                  <pic:blipFill>
                    <a:blip r:embed="rId52"/>
                    <a:srcRect/>
                    <a:stretch>
                      <a:fillRect/>
                    </a:stretch>
                  </pic:blipFill>
                  <pic:spPr>
                    <a:xfrm>
                      <a:off x="0" y="0"/>
                      <a:ext cx="7774343" cy="1740847"/>
                    </a:xfrm>
                    <a:prstGeom prst="rect">
                      <a:avLst/>
                    </a:prstGeom>
                    <a:ln/>
                  </pic:spPr>
                </pic:pic>
              </a:graphicData>
            </a:graphic>
          </wp:anchor>
        </w:drawing>
      </w:r>
      <w:r w:rsidRPr="00755FA2" w:rsidR="00755FA2">
        <w:rPr>
          <w:sz w:val="22"/>
          <w:szCs w:val="22"/>
        </w:rPr>
        <w:t xml:space="preserve">Book: </w:t>
      </w:r>
      <w:hyperlink w:history="1" r:id="rId53">
        <w:r w:rsidRPr="00755FA2" w:rsidR="00755FA2">
          <w:rPr>
            <w:rStyle w:val="Hyperlink"/>
            <w:sz w:val="22"/>
            <w:szCs w:val="22"/>
          </w:rPr>
          <w:t xml:space="preserve">Welby, K. A. (2021). </w:t>
        </w:r>
        <w:r w:rsidRPr="00755FA2" w:rsidR="00755FA2">
          <w:rPr>
            <w:rStyle w:val="Hyperlink"/>
            <w:i/>
            <w:iCs/>
            <w:sz w:val="22"/>
            <w:szCs w:val="22"/>
          </w:rPr>
          <w:t>Remote Learning Strategies for Students with IEPs: An Educator's Guidebook</w:t>
        </w:r>
        <w:r w:rsidRPr="00755FA2" w:rsidR="00755FA2">
          <w:rPr>
            <w:rStyle w:val="Hyperlink"/>
            <w:sz w:val="22"/>
            <w:szCs w:val="22"/>
          </w:rPr>
          <w:t>. Routledge.</w:t>
        </w:r>
      </w:hyperlink>
    </w:p>
    <w:sectPr w:rsidRPr="00755FA2" w:rsidR="003A1877" w:rsidSect="00404EAE">
      <w:headerReference w:type="first" r:id="rId54"/>
      <w:pgSz w:w="12240" w:h="15840" w:orient="portrait"/>
      <w:pgMar w:top="1785"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9361E" w:rsidRDefault="00B9361E" w14:paraId="630B65C3" w14:textId="77777777">
      <w:pPr>
        <w:spacing w:after="0" w:line="240" w:lineRule="auto"/>
      </w:pPr>
      <w:r>
        <w:separator/>
      </w:r>
    </w:p>
  </w:endnote>
  <w:endnote w:type="continuationSeparator" w:id="0">
    <w:p w:rsidR="00B9361E" w:rsidRDefault="00B9361E" w14:paraId="41FA8C3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unito">
    <w:panose1 w:val="00000000000000000000"/>
    <w:charset w:val="4D"/>
    <w:family w:val="auto"/>
    <w:pitch w:val="variable"/>
    <w:sig w:usb0="A00002FF" w:usb1="5000204B" w:usb2="00000000" w:usb3="00000000" w:csb0="00000197" w:csb1="00000000"/>
    <w:embedRegular w:fontKey="{94E11064-ACA0-C444-8608-92C0538218E5}" r:id="rId1"/>
    <w:embedBold w:fontKey="{B3E5D55E-728F-9C41-A2E8-A7A8FFD67978}" r:id="rId2"/>
    <w:embedItalic w:fontKey="{E0DBF5A1-A4E8-0848-970E-192883C62382}" r:id="rId3"/>
  </w:font>
  <w:font w:name="Nunito ExtraBold">
    <w:panose1 w:val="00000000000000000000"/>
    <w:charset w:val="4D"/>
    <w:family w:val="auto"/>
    <w:pitch w:val="variable"/>
    <w:sig w:usb0="A00002FF" w:usb1="5000204B"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59E" w:rsidRDefault="006E259E" w14:paraId="1790233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5C13" w:rsidP="00AF54D0" w:rsidRDefault="00B9361E" w14:paraId="43C6A134" w14:textId="5D076350">
    <w:pPr>
      <w:tabs>
        <w:tab w:val="right" w:pos="9360"/>
      </w:tabs>
      <w:spacing w:before="200" w:after="0"/>
      <w:rPr>
        <w:color w:val="434343"/>
        <w:sz w:val="18"/>
        <w:szCs w:val="18"/>
      </w:rPr>
    </w:pPr>
    <w:r>
      <w:rPr>
        <w:noProof/>
        <w:color w:val="434343"/>
        <w:sz w:val="18"/>
        <w:szCs w:val="18"/>
      </w:rPr>
      <w:pict w14:anchorId="45EAD558">
        <v:rect id="_x0000_i1026" style="width:468pt;height:.05pt;mso-width-percent:0;mso-height-percent:0;mso-width-percent:0;mso-height-percent:0" alt="" o:hr="t" o:hrstd="t" o:hralign="center" fillcolor="#a0a0a0" stroked="f"/>
      </w:pict>
    </w:r>
  </w:p>
  <w:p w:rsidR="00F01995" w:rsidP="005F5C13" w:rsidRDefault="00555069" w14:paraId="529B71D0" w14:textId="3903043E">
    <w:pPr>
      <w:tabs>
        <w:tab w:val="right" w:pos="14400"/>
      </w:tabs>
      <w:spacing w:before="200" w:after="0"/>
      <w:rPr>
        <w:color w:val="434343"/>
        <w:sz w:val="18"/>
        <w:szCs w:val="18"/>
      </w:rPr>
    </w:pPr>
    <w:r w:rsidRPr="00555069">
      <w:rPr>
        <w:color w:val="434343"/>
        <w:sz w:val="18"/>
        <w:szCs w:val="18"/>
      </w:rPr>
      <w:t>Professional Learning Planning Guide for Accessibility and Assistive Technologies</w:t>
    </w:r>
    <w:r w:rsidR="00AF54D0">
      <w:rPr>
        <w:color w:val="434343"/>
        <w:sz w:val="18"/>
        <w:szCs w:val="18"/>
      </w:rPr>
      <w:tab/>
    </w:r>
    <w:r w:rsidR="006F117D">
      <w:rPr>
        <w:color w:val="434343"/>
        <w:sz w:val="18"/>
        <w:szCs w:val="18"/>
      </w:rPr>
      <w:fldChar w:fldCharType="begin"/>
    </w:r>
    <w:r w:rsidR="006F117D">
      <w:rPr>
        <w:color w:val="434343"/>
        <w:sz w:val="18"/>
        <w:szCs w:val="18"/>
      </w:rPr>
      <w:instrText>PAGE</w:instrText>
    </w:r>
    <w:r w:rsidR="006F117D">
      <w:rPr>
        <w:color w:val="434343"/>
        <w:sz w:val="18"/>
        <w:szCs w:val="18"/>
      </w:rPr>
      <w:fldChar w:fldCharType="separate"/>
    </w:r>
    <w:r w:rsidR="00AF54D0">
      <w:rPr>
        <w:noProof/>
        <w:color w:val="434343"/>
        <w:sz w:val="18"/>
        <w:szCs w:val="18"/>
      </w:rPr>
      <w:t>2</w:t>
    </w:r>
    <w:r w:rsidR="006F117D">
      <w:rPr>
        <w:color w:val="434343"/>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5C13" w:rsidP="00555069" w:rsidRDefault="00B9361E" w14:paraId="34E4F07D" w14:textId="4DEAB60A">
    <w:pPr>
      <w:tabs>
        <w:tab w:val="right" w:pos="9360"/>
      </w:tabs>
      <w:rPr>
        <w:color w:val="434343"/>
        <w:sz w:val="18"/>
        <w:szCs w:val="18"/>
      </w:rPr>
    </w:pPr>
    <w:r>
      <w:rPr>
        <w:noProof/>
        <w:color w:val="434343"/>
        <w:sz w:val="18"/>
        <w:szCs w:val="18"/>
      </w:rPr>
      <w:pict w14:anchorId="4056742D">
        <v:rect id="_x0000_i1025" style="width:468pt;height:.05pt;mso-width-percent:0;mso-height-percent:0;mso-width-percent:0;mso-height-percent:0" alt="" o:hr="t" o:hrstd="t" o:hralign="center" fillcolor="#a0a0a0" stroked="f"/>
      </w:pict>
    </w:r>
  </w:p>
  <w:p w:rsidR="00F01995" w:rsidP="005F5C13" w:rsidRDefault="00555069" w14:paraId="3A64280E" w14:textId="17DA831F">
    <w:pPr>
      <w:tabs>
        <w:tab w:val="right" w:pos="14400"/>
      </w:tabs>
      <w:rPr>
        <w:color w:val="434343"/>
        <w:sz w:val="18"/>
        <w:szCs w:val="18"/>
      </w:rPr>
    </w:pPr>
    <w:r w:rsidRPr="00555069">
      <w:rPr>
        <w:color w:val="434343"/>
        <w:sz w:val="18"/>
        <w:szCs w:val="18"/>
      </w:rPr>
      <w:t>Professional Learning Planning Guide for Accessibility and Assistive Technologies</w:t>
    </w:r>
    <w:r w:rsidR="00AF54D0">
      <w:rPr>
        <w:color w:val="434343"/>
        <w:sz w:val="18"/>
        <w:szCs w:val="18"/>
      </w:rPr>
      <w:tab/>
    </w:r>
    <w:r w:rsidR="006F117D">
      <w:rPr>
        <w:color w:val="434343"/>
        <w:sz w:val="18"/>
        <w:szCs w:val="18"/>
      </w:rPr>
      <w:fldChar w:fldCharType="begin"/>
    </w:r>
    <w:r w:rsidR="006F117D">
      <w:rPr>
        <w:color w:val="434343"/>
        <w:sz w:val="18"/>
        <w:szCs w:val="18"/>
      </w:rPr>
      <w:instrText>PAGE</w:instrText>
    </w:r>
    <w:r w:rsidR="006F117D">
      <w:rPr>
        <w:color w:val="434343"/>
        <w:sz w:val="18"/>
        <w:szCs w:val="18"/>
      </w:rPr>
      <w:fldChar w:fldCharType="separate"/>
    </w:r>
    <w:r w:rsidR="00AF54D0">
      <w:rPr>
        <w:noProof/>
        <w:color w:val="434343"/>
        <w:sz w:val="18"/>
        <w:szCs w:val="18"/>
      </w:rPr>
      <w:t>1</w:t>
    </w:r>
    <w:r w:rsidR="006F117D">
      <w:rPr>
        <w:color w:val="434343"/>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9361E" w:rsidRDefault="00B9361E" w14:paraId="67DB2FCE" w14:textId="77777777">
      <w:pPr>
        <w:spacing w:after="0" w:line="240" w:lineRule="auto"/>
      </w:pPr>
      <w:r>
        <w:separator/>
      </w:r>
    </w:p>
  </w:footnote>
  <w:footnote w:type="continuationSeparator" w:id="0">
    <w:p w:rsidR="00B9361E" w:rsidRDefault="00B9361E" w14:paraId="16404AC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59E" w:rsidRDefault="006E259E" w14:paraId="5066C1B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59E" w:rsidRDefault="006E259E" w14:paraId="4FC73D5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01995" w:rsidRDefault="006F117D" w14:paraId="736FE722" w14:textId="77777777">
    <w:r>
      <w:rPr>
        <w:noProof/>
      </w:rPr>
      <w:drawing>
        <wp:inline distT="114300" distB="114300" distL="114300" distR="114300" wp14:anchorId="647A7F72" wp14:editId="4A7818D9">
          <wp:extent cx="2709863" cy="655752"/>
          <wp:effectExtent l="0" t="0" r="0" b="0"/>
          <wp:docPr id="6" name="Picture 6" descr="Center on Inclusive Technology &amp; Education Systems logo"/>
          <wp:cNvGraphicFramePr/>
          <a:graphic xmlns:a="http://schemas.openxmlformats.org/drawingml/2006/main">
            <a:graphicData uri="http://schemas.openxmlformats.org/drawingml/2006/picture">
              <pic:pic xmlns:pic="http://schemas.openxmlformats.org/drawingml/2006/picture">
                <pic:nvPicPr>
                  <pic:cNvPr id="0" name="image2.jpg" descr="Center on Inclusive Technology &amp; Education Systems logo"/>
                  <pic:cNvPicPr preferRelativeResize="0"/>
                </pic:nvPicPr>
                <pic:blipFill>
                  <a:blip r:embed="rId1"/>
                  <a:srcRect/>
                  <a:stretch>
                    <a:fillRect/>
                  </a:stretch>
                </pic:blipFill>
                <pic:spPr>
                  <a:xfrm>
                    <a:off x="0" y="0"/>
                    <a:ext cx="2709863" cy="655752"/>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5C13" w:rsidRDefault="005F5C13" w14:paraId="5394B58B" w14:textId="0230AE6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1AD7" w:rsidP="002F1AD7" w:rsidRDefault="002F1AD7" w14:paraId="4EC65ED7" w14:textId="77777777">
    <w:pPr>
      <w:spacing w:after="0"/>
    </w:pPr>
  </w:p>
</w:hdr>
</file>

<file path=word/intelligence2.xml><?xml version="1.0" encoding="utf-8"?>
<int2:intelligence xmlns:int2="http://schemas.microsoft.com/office/intelligence/2020/intelligence">
  <int2:observations>
    <int2:bookmark int2:bookmarkName="_Int_CirK575L" int2:invalidationBookmarkName="" int2:hashCode="DRMvV+LF65+jhG" int2:id="viaocft6">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024FF"/>
    <w:multiLevelType w:val="hybridMultilevel"/>
    <w:tmpl w:val="0C06B0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1446695"/>
    <w:multiLevelType w:val="hybridMultilevel"/>
    <w:tmpl w:val="514C20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A5B14D1"/>
    <w:multiLevelType w:val="hybridMultilevel"/>
    <w:tmpl w:val="71322C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EF9431A"/>
    <w:multiLevelType w:val="hybridMultilevel"/>
    <w:tmpl w:val="FA5679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1651AE9"/>
    <w:multiLevelType w:val="hybridMultilevel"/>
    <w:tmpl w:val="43B4E2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9BB7924"/>
    <w:multiLevelType w:val="hybridMultilevel"/>
    <w:tmpl w:val="C6E4A218"/>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4F71757E"/>
    <w:multiLevelType w:val="hybridMultilevel"/>
    <w:tmpl w:val="0E9E38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 w15:restartNumberingAfterBreak="0">
    <w:nsid w:val="4F937F23"/>
    <w:multiLevelType w:val="hybridMultilevel"/>
    <w:tmpl w:val="BCFC997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1970A4F"/>
    <w:multiLevelType w:val="hybridMultilevel"/>
    <w:tmpl w:val="F04E9B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70F43A4"/>
    <w:multiLevelType w:val="hybridMultilevel"/>
    <w:tmpl w:val="24C60A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118447768">
    <w:abstractNumId w:val="6"/>
  </w:num>
  <w:num w:numId="2" w16cid:durableId="1921987561">
    <w:abstractNumId w:val="2"/>
  </w:num>
  <w:num w:numId="3" w16cid:durableId="52122628">
    <w:abstractNumId w:val="9"/>
  </w:num>
  <w:num w:numId="4" w16cid:durableId="552546229">
    <w:abstractNumId w:val="5"/>
  </w:num>
  <w:num w:numId="5" w16cid:durableId="1108041628">
    <w:abstractNumId w:val="3"/>
  </w:num>
  <w:num w:numId="6" w16cid:durableId="2059015138">
    <w:abstractNumId w:val="0"/>
  </w:num>
  <w:num w:numId="7" w16cid:durableId="1303268375">
    <w:abstractNumId w:val="7"/>
  </w:num>
  <w:num w:numId="8" w16cid:durableId="2010061376">
    <w:abstractNumId w:val="4"/>
  </w:num>
  <w:num w:numId="9" w16cid:durableId="92675099">
    <w:abstractNumId w:val="8"/>
  </w:num>
  <w:num w:numId="10" w16cid:durableId="61664675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TrueTypeFonts/>
  <w:saveSubset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cwNDQwNzQ0NDc0MLNU0lEKTi0uzszPAykwqwUARMXxdiwAAAA="/>
  </w:docVars>
  <w:rsids>
    <w:rsidRoot w:val="00F01995"/>
    <w:rsid w:val="000923BE"/>
    <w:rsid w:val="00114214"/>
    <w:rsid w:val="001D15F7"/>
    <w:rsid w:val="001E7A21"/>
    <w:rsid w:val="00255FAA"/>
    <w:rsid w:val="00296F67"/>
    <w:rsid w:val="002F1AD7"/>
    <w:rsid w:val="00302320"/>
    <w:rsid w:val="003559E2"/>
    <w:rsid w:val="00361556"/>
    <w:rsid w:val="003A1877"/>
    <w:rsid w:val="003C4762"/>
    <w:rsid w:val="003E5858"/>
    <w:rsid w:val="00404EAE"/>
    <w:rsid w:val="004554E8"/>
    <w:rsid w:val="004C1171"/>
    <w:rsid w:val="00555069"/>
    <w:rsid w:val="005F5C13"/>
    <w:rsid w:val="005F60DA"/>
    <w:rsid w:val="006C54D6"/>
    <w:rsid w:val="006E259E"/>
    <w:rsid w:val="006F117D"/>
    <w:rsid w:val="00726128"/>
    <w:rsid w:val="00755FA2"/>
    <w:rsid w:val="008101F0"/>
    <w:rsid w:val="00860A71"/>
    <w:rsid w:val="008B73B8"/>
    <w:rsid w:val="008C1F14"/>
    <w:rsid w:val="0094136F"/>
    <w:rsid w:val="009804CC"/>
    <w:rsid w:val="009D1F6F"/>
    <w:rsid w:val="00A13A86"/>
    <w:rsid w:val="00A54347"/>
    <w:rsid w:val="00A57D1E"/>
    <w:rsid w:val="00A97E49"/>
    <w:rsid w:val="00AF54D0"/>
    <w:rsid w:val="00B53C6C"/>
    <w:rsid w:val="00B9361E"/>
    <w:rsid w:val="00C412B9"/>
    <w:rsid w:val="00D741A9"/>
    <w:rsid w:val="00DD1AA1"/>
    <w:rsid w:val="00DD5292"/>
    <w:rsid w:val="00E51403"/>
    <w:rsid w:val="00E9196A"/>
    <w:rsid w:val="00EF7A4E"/>
    <w:rsid w:val="00F01995"/>
    <w:rsid w:val="00F03079"/>
    <w:rsid w:val="00F067CD"/>
    <w:rsid w:val="00F66BAE"/>
    <w:rsid w:val="00F71A6C"/>
    <w:rsid w:val="07015085"/>
    <w:rsid w:val="27B1AD9E"/>
    <w:rsid w:val="324D51CA"/>
    <w:rsid w:val="488C8A24"/>
    <w:rsid w:val="517A4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8454A"/>
  <w15:docId w15:val="{013985AF-D39B-44BA-A697-E8C17617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w:hAnsi="Nunito" w:eastAsia="Nunito" w:cs="Nunito"/>
        <w:lang w:val="en"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rsid w:val="003E5858"/>
    <w:pPr>
      <w:outlineLvl w:val="0"/>
    </w:pPr>
    <w:rPr>
      <w:rFonts w:ascii="Nunito ExtraBold" w:hAnsi="Nunito ExtraBold" w:eastAsia="Nunito ExtraBold" w:cs="Nunito ExtraBold"/>
      <w:color w:val="212121"/>
      <w:sz w:val="48"/>
      <w:szCs w:val="48"/>
    </w:rPr>
  </w:style>
  <w:style w:type="paragraph" w:styleId="Heading2">
    <w:name w:val="heading 2"/>
    <w:basedOn w:val="Normal"/>
    <w:next w:val="Normal"/>
    <w:uiPriority w:val="9"/>
    <w:unhideWhenUsed/>
    <w:qFormat/>
    <w:pPr>
      <w:keepNext/>
      <w:keepLines/>
      <w:spacing w:before="360" w:after="80" w:line="226" w:lineRule="auto"/>
      <w:outlineLvl w:val="1"/>
    </w:pPr>
    <w:rPr>
      <w:b/>
      <w:sz w:val="32"/>
      <w:szCs w:val="32"/>
    </w:rPr>
  </w:style>
  <w:style w:type="paragraph" w:styleId="Heading3">
    <w:name w:val="heading 3"/>
    <w:basedOn w:val="Normal"/>
    <w:next w:val="Normal"/>
    <w:uiPriority w:val="9"/>
    <w:unhideWhenUsed/>
    <w:qFormat/>
    <w:pPr>
      <w:keepNext/>
      <w:keepLines/>
      <w:spacing w:before="280" w:after="80" w:line="316" w:lineRule="auto"/>
      <w:outlineLvl w:val="2"/>
    </w:pPr>
    <w:rPr>
      <w:b/>
      <w:color w:val="00797E"/>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eastAsia="Arial" w:cs="Arial"/>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F54D0"/>
    <w:pPr>
      <w:ind w:left="720"/>
      <w:contextualSpacing/>
    </w:pPr>
  </w:style>
  <w:style w:type="paragraph" w:styleId="Header">
    <w:name w:val="header"/>
    <w:basedOn w:val="Normal"/>
    <w:link w:val="HeaderChar"/>
    <w:uiPriority w:val="99"/>
    <w:unhideWhenUsed/>
    <w:rsid w:val="00AF54D0"/>
    <w:pPr>
      <w:tabs>
        <w:tab w:val="center" w:pos="4680"/>
        <w:tab w:val="right" w:pos="9360"/>
      </w:tabs>
      <w:spacing w:after="0" w:line="240" w:lineRule="auto"/>
    </w:pPr>
  </w:style>
  <w:style w:type="character" w:styleId="HeaderChar" w:customStyle="1">
    <w:name w:val="Header Char"/>
    <w:basedOn w:val="DefaultParagraphFont"/>
    <w:link w:val="Header"/>
    <w:uiPriority w:val="99"/>
    <w:rsid w:val="00AF54D0"/>
  </w:style>
  <w:style w:type="paragraph" w:styleId="Footer">
    <w:name w:val="footer"/>
    <w:basedOn w:val="Normal"/>
    <w:link w:val="FooterChar"/>
    <w:uiPriority w:val="99"/>
    <w:unhideWhenUsed/>
    <w:rsid w:val="00AF54D0"/>
    <w:pPr>
      <w:tabs>
        <w:tab w:val="center" w:pos="4680"/>
        <w:tab w:val="right" w:pos="9360"/>
      </w:tabs>
      <w:spacing w:after="0" w:line="240" w:lineRule="auto"/>
    </w:pPr>
  </w:style>
  <w:style w:type="character" w:styleId="FooterChar" w:customStyle="1">
    <w:name w:val="Footer Char"/>
    <w:basedOn w:val="DefaultParagraphFont"/>
    <w:link w:val="Footer"/>
    <w:uiPriority w:val="99"/>
    <w:rsid w:val="00AF54D0"/>
  </w:style>
  <w:style w:type="character" w:styleId="Hyperlink">
    <w:name w:val="Hyperlink"/>
    <w:basedOn w:val="DefaultParagraphFont"/>
    <w:uiPriority w:val="99"/>
    <w:unhideWhenUsed/>
    <w:rsid w:val="0094136F"/>
    <w:rPr>
      <w:color w:val="11797D" w:themeColor="hyperlink"/>
      <w:u w:val="single"/>
    </w:rPr>
  </w:style>
  <w:style w:type="character" w:styleId="UnresolvedMention">
    <w:name w:val="Unresolved Mention"/>
    <w:basedOn w:val="DefaultParagraphFont"/>
    <w:uiPriority w:val="99"/>
    <w:semiHidden/>
    <w:unhideWhenUsed/>
    <w:rsid w:val="0094136F"/>
    <w:rPr>
      <w:color w:val="605E5C"/>
      <w:shd w:val="clear" w:color="auto" w:fill="E1DFDD"/>
    </w:rPr>
  </w:style>
  <w:style w:type="paragraph" w:styleId="NormalWeb">
    <w:name w:val="Normal (Web)"/>
    <w:basedOn w:val="Normal"/>
    <w:uiPriority w:val="99"/>
    <w:unhideWhenUsed/>
    <w:rsid w:val="00B53C6C"/>
    <w:pPr>
      <w:spacing w:before="100" w:beforeAutospacing="1" w:after="100" w:afterAutospacing="1" w:line="240" w:lineRule="auto"/>
    </w:pPr>
    <w:rPr>
      <w:rFonts w:ascii="Times New Roman" w:hAnsi="Times New Roman"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95979">
      <w:bodyDiv w:val="1"/>
      <w:marLeft w:val="0"/>
      <w:marRight w:val="0"/>
      <w:marTop w:val="0"/>
      <w:marBottom w:val="0"/>
      <w:divBdr>
        <w:top w:val="none" w:sz="0" w:space="0" w:color="auto"/>
        <w:left w:val="none" w:sz="0" w:space="0" w:color="auto"/>
        <w:bottom w:val="none" w:sz="0" w:space="0" w:color="auto"/>
        <w:right w:val="none" w:sz="0" w:space="0" w:color="auto"/>
      </w:divBdr>
    </w:div>
    <w:div w:id="166678895">
      <w:bodyDiv w:val="1"/>
      <w:marLeft w:val="0"/>
      <w:marRight w:val="0"/>
      <w:marTop w:val="0"/>
      <w:marBottom w:val="0"/>
      <w:divBdr>
        <w:top w:val="none" w:sz="0" w:space="0" w:color="auto"/>
        <w:left w:val="none" w:sz="0" w:space="0" w:color="auto"/>
        <w:bottom w:val="none" w:sz="0" w:space="0" w:color="auto"/>
        <w:right w:val="none" w:sz="0" w:space="0" w:color="auto"/>
      </w:divBdr>
    </w:div>
    <w:div w:id="179439733">
      <w:bodyDiv w:val="1"/>
      <w:marLeft w:val="0"/>
      <w:marRight w:val="0"/>
      <w:marTop w:val="0"/>
      <w:marBottom w:val="0"/>
      <w:divBdr>
        <w:top w:val="none" w:sz="0" w:space="0" w:color="auto"/>
        <w:left w:val="none" w:sz="0" w:space="0" w:color="auto"/>
        <w:bottom w:val="none" w:sz="0" w:space="0" w:color="auto"/>
        <w:right w:val="none" w:sz="0" w:space="0" w:color="auto"/>
      </w:divBdr>
    </w:div>
    <w:div w:id="1082524963">
      <w:bodyDiv w:val="1"/>
      <w:marLeft w:val="0"/>
      <w:marRight w:val="0"/>
      <w:marTop w:val="0"/>
      <w:marBottom w:val="0"/>
      <w:divBdr>
        <w:top w:val="none" w:sz="0" w:space="0" w:color="auto"/>
        <w:left w:val="none" w:sz="0" w:space="0" w:color="auto"/>
        <w:bottom w:val="none" w:sz="0" w:space="0" w:color="auto"/>
        <w:right w:val="none" w:sz="0" w:space="0" w:color="auto"/>
      </w:divBdr>
    </w:div>
    <w:div w:id="1254314572">
      <w:bodyDiv w:val="1"/>
      <w:marLeft w:val="0"/>
      <w:marRight w:val="0"/>
      <w:marTop w:val="0"/>
      <w:marBottom w:val="0"/>
      <w:divBdr>
        <w:top w:val="none" w:sz="0" w:space="0" w:color="auto"/>
        <w:left w:val="none" w:sz="0" w:space="0" w:color="auto"/>
        <w:bottom w:val="none" w:sz="0" w:space="0" w:color="auto"/>
        <w:right w:val="none" w:sz="0" w:space="0" w:color="auto"/>
      </w:divBdr>
    </w:div>
    <w:div w:id="1401750330">
      <w:bodyDiv w:val="1"/>
      <w:marLeft w:val="0"/>
      <w:marRight w:val="0"/>
      <w:marTop w:val="0"/>
      <w:marBottom w:val="0"/>
      <w:divBdr>
        <w:top w:val="none" w:sz="0" w:space="0" w:color="auto"/>
        <w:left w:val="none" w:sz="0" w:space="0" w:color="auto"/>
        <w:bottom w:val="none" w:sz="0" w:space="0" w:color="auto"/>
        <w:right w:val="none" w:sz="0" w:space="0" w:color="auto"/>
      </w:divBdr>
    </w:div>
    <w:div w:id="1440417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hyperlink" Target="https://www.apple.com/accessibility/" TargetMode="External" Id="rId18" /><Relationship Type="http://schemas.openxmlformats.org/officeDocument/2006/relationships/hyperlink" Target="https://www.microsoft.com/en-us/accessibility" TargetMode="External" Id="rId26" /><Relationship Type="http://schemas.openxmlformats.org/officeDocument/2006/relationships/hyperlink" Target="https://help.blackboard.com/Learn/Student/Ultra/Accessibility" TargetMode="External" Id="rId21" /><Relationship Type="http://schemas.openxmlformats.org/officeDocument/2006/relationships/hyperlink" Target="https://www.qualitymatters.org/reviews-certifications/course-design-reviews" TargetMode="External" Id="rId34" /><Relationship Type="http://schemas.openxmlformats.org/officeDocument/2006/relationships/hyperlink" Target="http://at4nj.org/" TargetMode="External" Id="rId42" /><Relationship Type="http://schemas.openxmlformats.org/officeDocument/2006/relationships/hyperlink" Target="https://www.nsqol.org/the-standards/quality-online-teaching/" TargetMode="External" Id="rId47" /><Relationship Type="http://schemas.openxmlformats.org/officeDocument/2006/relationships/hyperlink" Target="https://www.virtuallearningalliance.org/research-and-reports/" TargetMode="External" Id="rId50" /><Relationship Type="http://schemas.openxmlformats.org/officeDocument/2006/relationships/fontTable" Target="fontTable.xml" Id="rId5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support.google.com/chromebook/answer/177893?hl=en" TargetMode="External" Id="rId16" /><Relationship Type="http://schemas.openxmlformats.org/officeDocument/2006/relationships/hyperlink" Target="https://aem.cast.org/create/designing-accessibility-pour" TargetMode="External" Id="rId29" /><Relationship Type="http://schemas.openxmlformats.org/officeDocument/2006/relationships/header" Target="header2.xml" Id="rId11" /><Relationship Type="http://schemas.openxmlformats.org/officeDocument/2006/relationships/hyperlink" Target="https://www.texthelp.com/products/" TargetMode="External" Id="rId24" /><Relationship Type="http://schemas.openxmlformats.org/officeDocument/2006/relationships/hyperlink" Target="https://aem.cast.org/binaries/content/assets/common/publications/aem/protocol-creating-accessible-oer-a11y.pdf" TargetMode="External" Id="rId32" /><Relationship Type="http://schemas.openxmlformats.org/officeDocument/2006/relationships/hyperlink" Target="https://www.readingrockets.org/article/literacy-instruction-distance-strategies-supporting-students-learning-disabilities" TargetMode="External" Id="rId37" /><Relationship Type="http://schemas.openxmlformats.org/officeDocument/2006/relationships/hyperlink" Target="https://aem.cast.org/coordinate/quality-indicators-provision-accessible-materials-technologies" TargetMode="External" Id="rId45" /><Relationship Type="http://schemas.openxmlformats.org/officeDocument/2006/relationships/hyperlink" Target="https://www.routledge.com/Remote-Learning-Strategies-for-Students-with-IEPs-An-Educators-Guidebook/Welby/p/book/9780367741501" TargetMode="External" Id="rId53"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hyperlink" Target="https://www.microsoft.com/en-us/windows/accessibility-features?r=1" TargetMode="External" Id="rId19" /><Relationship Type="http://schemas.openxmlformats.org/officeDocument/2006/relationships/hyperlink" Target="https://aem.cast.org/create/creating-accessible-video" TargetMode="External" Id="rId31" /><Relationship Type="http://schemas.openxmlformats.org/officeDocument/2006/relationships/hyperlink" Target="https://www.qualitymatters.org/qa-resources/resource-center/articles-resources/accessibility-resource-site" TargetMode="External" Id="rId44" /><Relationship Type="http://schemas.openxmlformats.org/officeDocument/2006/relationships/image" Target="media/image2.jpg" Id="rId52"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hyperlink" Target="https://edu.google.com/intl/ALL_us/why-google/accessibility/" TargetMode="External" Id="rId22" /><Relationship Type="http://schemas.openxmlformats.org/officeDocument/2006/relationships/hyperlink" Target="https://docs.google.com/document/d/12WRTZj1o9W8QPCspXYwfnbMugnnjpt8dnH0QC1oShRY/edit" TargetMode="External" Id="rId27" /><Relationship Type="http://schemas.openxmlformats.org/officeDocument/2006/relationships/hyperlink" Target="https://aem.cast.org/create/creating-accessible-documents" TargetMode="External" Id="rId30" /><Relationship Type="http://schemas.openxmlformats.org/officeDocument/2006/relationships/hyperlink" Target="https://at3center.net/" TargetMode="External" Id="rId35" /><Relationship Type="http://schemas.openxmlformats.org/officeDocument/2006/relationships/hyperlink" Target="https://www.atia.org/wp-content/uploads/2022/02/ATOB-V16.1-Sisk-et-al..pdf" TargetMode="External" Id="rId43" /><Relationship Type="http://schemas.openxmlformats.org/officeDocument/2006/relationships/hyperlink" Target="http://nsq.2gno.me/" TargetMode="External" Id="rId48" /><Relationship Type="http://schemas.openxmlformats.org/officeDocument/2006/relationships/theme" Target="theme/theme1.xml" Id="rId56"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yperlink" Target="https://support.apple.com/guide/ipad/get-started-with-accessibility-features-ipad9a2465f9/ipados" TargetMode="External" Id="rId17" /><Relationship Type="http://schemas.openxmlformats.org/officeDocument/2006/relationships/hyperlink" Target="https://chrome.google.com/webstore/detail/readwrite-for-google-chro/inoeonmfapjbbkmdafoankkfajkcphgd?hl=en-US" TargetMode="External" Id="rId25" /><Relationship Type="http://schemas.openxmlformats.org/officeDocument/2006/relationships/hyperlink" Target="https://www.qualitymatters.org/qa-resources/resource-center/articles-resources/accessibility-resource-site" TargetMode="External" Id="rId33" /><Relationship Type="http://schemas.openxmlformats.org/officeDocument/2006/relationships/header" Target="header4.xml" Id="rId38" /><Relationship Type="http://schemas.openxmlformats.org/officeDocument/2006/relationships/hyperlink" Target="https://www.digitallearningcollab.com/" TargetMode="External" Id="rId46" /><Relationship Type="http://schemas.openxmlformats.org/officeDocument/2006/relationships/hyperlink" Target="https://www.instructure.com/products/canvas/accessibility" TargetMode="External" Id="rId20" /><Relationship Type="http://schemas.openxmlformats.org/officeDocument/2006/relationships/hyperlink" Target="https://at4nj.org/at-community-of-practice/" TargetMode="External" Id="rId41" /><Relationship Type="http://schemas.openxmlformats.org/officeDocument/2006/relationships/header" Target="header5.xml" Id="rId5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3.xml" Id="rId15" /><Relationship Type="http://schemas.openxmlformats.org/officeDocument/2006/relationships/hyperlink" Target="https://docs.powerschool.com/SGYH/en/system-administrators/getting-started-for-sys-admins/section-508-compliance-vpat" TargetMode="External" Id="rId23" /><Relationship Type="http://schemas.openxmlformats.org/officeDocument/2006/relationships/hyperlink" Target="https://cites.cast.org/infrastructure/provide-accessible-educational-materials" TargetMode="External" Id="rId28" /><Relationship Type="http://schemas.openxmlformats.org/officeDocument/2006/relationships/hyperlink" Target="https://www.parentcenterhub.org/" TargetMode="External" Id="rId36" /><Relationship Type="http://schemas.openxmlformats.org/officeDocument/2006/relationships/hyperlink" Target="https://www.qualitymatters.org/qa-resources/resource-center/articles-resources/accessibility-resource-site" TargetMode="External" Id="rId49" /><Relationship Type="http://schemas.openxmlformats.org/officeDocument/2006/relationships/hyperlink" Target="https://docs.google.com/document/d/1xy2YWGBG0-wTLy_XUxtN2BTl0shpabCD/edit" TargetMode="External" Id="R5344e219a31c4f1b" /><Relationship Type="http://schemas.openxmlformats.org/officeDocument/2006/relationships/hyperlink" Target="https://www.virtuallearningalliance.org/research-and-reports/" TargetMode="External" Id="Rd83a8dfb45d84eed" /><Relationship Type="http://schemas.microsoft.com/office/2020/10/relationships/intelligence" Target="intelligence2.xml" Id="R97eb9cfb7b9f47d8" /><Relationship Type="http://schemas.openxmlformats.org/officeDocument/2006/relationships/hyperlink" Target="https://us02web.zoom.us/meeting/register/tZYuc-2qrjooHNPMrnpxX8ygErTXx8RYKmuk" TargetMode="External" Id="R511ad29400b04ae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1797D"/>
      </a:dk2>
      <a:lt2>
        <a:srgbClr val="EEECE1"/>
      </a:lt2>
      <a:accent1>
        <a:srgbClr val="4F81BD"/>
      </a:accent1>
      <a:accent2>
        <a:srgbClr val="C0504D"/>
      </a:accent2>
      <a:accent3>
        <a:srgbClr val="9BBB59"/>
      </a:accent3>
      <a:accent4>
        <a:srgbClr val="8064A2"/>
      </a:accent4>
      <a:accent5>
        <a:srgbClr val="4BACC6"/>
      </a:accent5>
      <a:accent6>
        <a:srgbClr val="F79646"/>
      </a:accent6>
      <a:hlink>
        <a:srgbClr val="11797D"/>
      </a:hlink>
      <a:folHlink>
        <a:srgbClr val="11797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ate_x002f_Time xmlns="632e1d2d-7396-49c7-a34e-3abbd9da5bdd" xsi:nil="true"/>
    <TaxCatchAll xmlns="9abd6e3d-0ed5-40bc-8cbd-28a7880d2d13" xsi:nil="true"/>
    <lcf76f155ced4ddcb4097134ff3c332f xmlns="632e1d2d-7396-49c7-a34e-3abbd9da5bd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11BB4D49879741BC7FF937833E6C12" ma:contentTypeVersion="20" ma:contentTypeDescription="Create a new document." ma:contentTypeScope="" ma:versionID="478fc6c96fca9f3168af945b5547bea3">
  <xsd:schema xmlns:xsd="http://www.w3.org/2001/XMLSchema" xmlns:xs="http://www.w3.org/2001/XMLSchema" xmlns:p="http://schemas.microsoft.com/office/2006/metadata/properties" xmlns:ns2="9abd6e3d-0ed5-40bc-8cbd-28a7880d2d13" xmlns:ns3="632e1d2d-7396-49c7-a34e-3abbd9da5bdd" xmlns:ns4="http://schemas.microsoft.com/sharepoint/v4" targetNamespace="http://schemas.microsoft.com/office/2006/metadata/properties" ma:root="true" ma:fieldsID="de8b67dc47f25b516b6dad8bef5aad58" ns2:_="" ns3:_="" ns4:_="">
    <xsd:import namespace="9abd6e3d-0ed5-40bc-8cbd-28a7880d2d13"/>
    <xsd:import namespace="632e1d2d-7396-49c7-a34e-3abbd9da5bdd"/>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IconOverlay" minOccurs="0"/>
                <xsd:element ref="ns3:MediaLengthInSeconds" minOccurs="0"/>
                <xsd:element ref="ns3:Date_x002f_Time"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bd6e3d-0ed5-40bc-8cbd-28a7880d2d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75fc6b9-97c0-4baf-8f29-a2bbcc38c7ee}" ma:internalName="TaxCatchAll" ma:showField="CatchAllData" ma:web="9abd6e3d-0ed5-40bc-8cbd-28a7880d2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2e1d2d-7396-49c7-a34e-3abbd9da5bd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_x002f_Time" ma:index="21" nillable="true" ma:displayName="Date/Time" ma:format="DateOnly" ma:internalName="Date_x002f_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eb848bb-1482-45de-8988-6720cce32a45"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3BF9A6-B74A-44B5-9DE5-FB317E278DC7}">
  <ds:schemaRefs>
    <ds:schemaRef ds:uri="http://schemas.microsoft.com/office/2006/metadata/properties"/>
    <ds:schemaRef ds:uri="http://schemas.microsoft.com/office/infopath/2007/PartnerControls"/>
    <ds:schemaRef ds:uri="http://schemas.microsoft.com/sharepoint/v4"/>
    <ds:schemaRef ds:uri="632e1d2d-7396-49c7-a34e-3abbd9da5bdd"/>
    <ds:schemaRef ds:uri="9abd6e3d-0ed5-40bc-8cbd-28a7880d2d13"/>
  </ds:schemaRefs>
</ds:datastoreItem>
</file>

<file path=customXml/itemProps2.xml><?xml version="1.0" encoding="utf-8"?>
<ds:datastoreItem xmlns:ds="http://schemas.openxmlformats.org/officeDocument/2006/customXml" ds:itemID="{FFB98713-DA57-458B-A95D-1C85B99083D6}"/>
</file>

<file path=customXml/itemProps3.xml><?xml version="1.0" encoding="utf-8"?>
<ds:datastoreItem xmlns:ds="http://schemas.openxmlformats.org/officeDocument/2006/customXml" ds:itemID="{104738BB-8F90-4489-9889-7B2F14215BB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Self-Assessment for Leaders: Measure Progress for Continuous Improvement</dc:title>
  <dc:creator>CITES at CAST</dc:creator>
  <lastModifiedBy>Guest User</lastModifiedBy>
  <revision>7</revision>
  <dcterms:created xsi:type="dcterms:W3CDTF">2023-04-06T19:01:00.0000000Z</dcterms:created>
  <dcterms:modified xsi:type="dcterms:W3CDTF">2025-06-03T18:43:53.6945421Z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0x0101001E11BB4D49879741BC7FF937833E6C12</vt:lpwstr>
  </property>
  <property fmtid="{D5CDD505-2E9C-101B-9397-08002B2CF9AE}" pid="3" name="MediaServiceImageTags">
    <vt:lpwstr/>
  </property>
</Properties>
</file>