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237FE" w:rsidR="0094136F" w:rsidP="00426ACC" w:rsidRDefault="0094136F" w14:paraId="120E9377" w14:textId="2757335B">
      <w:pPr>
        <w:pStyle w:val="Heading1"/>
        <w:keepNext w:val="0"/>
        <w:keepLines w:val="0"/>
        <w:spacing w:before="200" w:after="160"/>
        <w:rPr>
          <w:rFonts w:ascii="Nunito ExtraBold" w:hAnsi="Nunito ExtraBold" w:eastAsia="Nunito ExtraBold" w:cs="Nunito ExtraBold"/>
          <w:b w:val="0"/>
          <w:bCs w:val="0"/>
          <w:color w:val="212121"/>
          <w:sz w:val="48"/>
          <w:szCs w:val="48"/>
        </w:rPr>
      </w:pPr>
      <w:r w:rsidRPr="6974B9BC" w:rsidR="42B26009">
        <w:rPr>
          <w:rFonts w:ascii="Nunito ExtraBold" w:hAnsi="Nunito ExtraBold" w:eastAsia="Nunito ExtraBold" w:cs="Nunito ExtraBold"/>
          <w:b w:val="0"/>
          <w:bCs w:val="0"/>
          <w:color w:val="212121"/>
          <w:sz w:val="48"/>
          <w:szCs w:val="48"/>
        </w:rPr>
        <w:t xml:space="preserve">Guide to </w:t>
      </w:r>
      <w:r w:rsidRPr="6974B9BC" w:rsidR="0094136F">
        <w:rPr>
          <w:rFonts w:ascii="Nunito ExtraBold" w:hAnsi="Nunito ExtraBold" w:eastAsia="Nunito ExtraBold" w:cs="Nunito ExtraBold"/>
          <w:b w:val="0"/>
          <w:bCs w:val="0"/>
          <w:color w:val="212121"/>
          <w:sz w:val="48"/>
          <w:szCs w:val="48"/>
        </w:rPr>
        <w:t>IEP/504 Plans in Virtual Learning</w:t>
      </w:r>
      <w:r w:rsidRPr="6974B9BC" w:rsidR="00BC1318">
        <w:rPr>
          <w:rFonts w:ascii="Nunito ExtraBold" w:hAnsi="Nunito ExtraBold" w:eastAsia="Nunito ExtraBold" w:cs="Nunito ExtraBold"/>
          <w:b w:val="0"/>
          <w:bCs w:val="0"/>
          <w:color w:val="212121"/>
          <w:sz w:val="48"/>
          <w:szCs w:val="48"/>
        </w:rPr>
        <w:t xml:space="preserve"> </w:t>
      </w:r>
      <w:r w:rsidRPr="6974B9BC" w:rsidR="0094136F">
        <w:rPr>
          <w:rFonts w:ascii="Nunito ExtraBold" w:hAnsi="Nunito ExtraBold" w:eastAsia="Nunito ExtraBold" w:cs="Nunito ExtraBold"/>
          <w:b w:val="0"/>
          <w:bCs w:val="0"/>
          <w:color w:val="212121"/>
          <w:sz w:val="48"/>
          <w:szCs w:val="48"/>
        </w:rPr>
        <w:t>Environments</w:t>
      </w:r>
    </w:p>
    <w:p w:rsidRPr="00426ACC" w:rsidR="00F01995" w:rsidP="00426ACC" w:rsidRDefault="0094136F" w14:paraId="4A84C2C6" w14:textId="21CDFF78">
      <w:bookmarkStart w:name="_ru6njmfqa22k" w:id="0"/>
      <w:bookmarkStart w:name="_gourten76wnv" w:id="1"/>
      <w:bookmarkEnd w:id="0"/>
      <w:bookmarkEnd w:id="1"/>
      <w:r w:rsidRPr="07A0BB17" w:rsidR="0094136F">
        <w:rPr>
          <w:lang w:val="en-US"/>
        </w:rPr>
        <w:t xml:space="preserve">These resources provide guidance to ensure that the </w:t>
      </w:r>
      <w:r w:rsidRPr="07A0BB17" w:rsidR="0094136F">
        <w:rPr>
          <w:lang w:val="en-US"/>
        </w:rPr>
        <w:t>appropriate steps</w:t>
      </w:r>
      <w:r w:rsidRPr="07A0BB17" w:rsidR="0094136F">
        <w:rPr>
          <w:lang w:val="en-US"/>
        </w:rPr>
        <w:t xml:space="preserve"> have been addressed to develop, circulate, and implement recommendations in IEP or 504 plans for students in virtual school programs. The steps lead you through a process and help address potential challenges. </w:t>
      </w:r>
      <w:r w:rsidRPr="07A0BB17" w:rsidR="006F117D">
        <w:rPr>
          <w:lang w:val="en-US"/>
        </w:rPr>
        <w:t>How to complete the self-assessment</w:t>
      </w:r>
    </w:p>
    <w:p w:rsidRPr="00426ACC" w:rsidR="00F01995" w:rsidP="00426ACC" w:rsidRDefault="0094136F" w14:paraId="772D0C6D" w14:textId="226D25B4">
      <w:r w:rsidRPr="00426ACC">
        <w:t xml:space="preserve">For a quick overview of the basics and some of the challenges related to IEP/504 plans and virtual learning programs, read the CITES </w:t>
      </w:r>
      <w:hyperlink w:history="1" r:id="rId10">
        <w:r w:rsidRPr="00426ACC">
          <w:rPr>
            <w:rStyle w:val="Hyperlink"/>
          </w:rPr>
          <w:t>IEP/504 Plans in Virtual Learning</w:t>
        </w:r>
      </w:hyperlink>
      <w:r w:rsidRPr="00426ACC">
        <w:t xml:space="preserve"> or </w:t>
      </w:r>
      <w:hyperlink w:history="1" r:id="rId11">
        <w:r w:rsidRPr="00426ACC">
          <w:rPr>
            <w:rStyle w:val="Hyperlink"/>
          </w:rPr>
          <w:t>Accessible Educational Materials in the IEP</w:t>
        </w:r>
      </w:hyperlink>
      <w:r w:rsidRPr="00426ACC">
        <w:t xml:space="preserve"> publications.</w:t>
      </w:r>
    </w:p>
    <w:p w:rsidRPr="00426ACC" w:rsidR="0094136F" w:rsidP="07A0BB17" w:rsidRDefault="0094136F" w14:paraId="14B6E6C0" w14:textId="4B13AF17">
      <w:pPr>
        <w:rPr>
          <w:b w:val="1"/>
          <w:bCs w:val="1"/>
          <w:lang w:val="en-US"/>
        </w:rPr>
      </w:pPr>
      <w:r w:rsidRPr="07A0BB17" w:rsidR="0094136F">
        <w:rPr>
          <w:b w:val="1"/>
          <w:bCs w:val="1"/>
          <w:lang w:val="en-US"/>
        </w:rPr>
        <w:t xml:space="preserve">Be </w:t>
      </w:r>
      <w:r w:rsidRPr="07A0BB17" w:rsidR="0094136F">
        <w:rPr>
          <w:b w:val="1"/>
          <w:bCs w:val="1"/>
          <w:lang w:val="en-US"/>
        </w:rPr>
        <w:t>in the Know</w:t>
      </w:r>
      <w:r w:rsidRPr="07A0BB17" w:rsidR="0094136F">
        <w:rPr>
          <w:b w:val="1"/>
          <w:bCs w:val="1"/>
          <w:lang w:val="en-US"/>
        </w:rPr>
        <w:t xml:space="preserve">: Before you ask any questions, be sure you and your team members understand the laws which guide the IEP and 504 processes. </w:t>
      </w:r>
      <w:hyperlink r:id="Rf9ef79a1aabd4b0b">
        <w:r w:rsidRPr="07A0BB17" w:rsidR="0094136F">
          <w:rPr>
            <w:rStyle w:val="Hyperlink"/>
            <w:b w:val="1"/>
            <w:bCs w:val="1"/>
            <w:lang w:val="en-US"/>
          </w:rPr>
          <w:t>Read what the law requires for IEP and 504 Plans.</w:t>
        </w:r>
      </w:hyperlink>
    </w:p>
    <w:p w:rsidRPr="0094136F" w:rsidR="0094136F" w:rsidP="0094136F" w:rsidRDefault="0094136F" w14:paraId="61245524" w14:textId="77777777">
      <w:pPr>
        <w:pStyle w:val="Heading2"/>
        <w:rPr>
          <w:sz w:val="20"/>
          <w:szCs w:val="20"/>
        </w:rPr>
      </w:pPr>
      <w:r w:rsidRPr="0094136F">
        <w:t>Sample IEP Checklist</w:t>
      </w:r>
    </w:p>
    <w:p w:rsidRPr="00426ACC" w:rsidR="0094136F" w:rsidP="00426ACC" w:rsidRDefault="007B5C5E" w14:paraId="342EE27F" w14:textId="5B973B45">
      <w:hyperlink w:history="1" r:id="rId13">
        <w:r w:rsidRPr="00426ACC" w:rsidR="0094136F">
          <w:rPr>
            <w:rStyle w:val="Hyperlink"/>
          </w:rPr>
          <w:t>This sample checklist</w:t>
        </w:r>
      </w:hyperlink>
      <w:r w:rsidRPr="00426ACC" w:rsidR="0094136F">
        <w:t xml:space="preserve">, developed by </w:t>
      </w:r>
      <w:hyperlink w:history="1" r:id="rId14">
        <w:r w:rsidRPr="00426ACC" w:rsidR="0094136F">
          <w:rPr>
            <w:rStyle w:val="Hyperlink"/>
          </w:rPr>
          <w:t>Mountain Heights Academy</w:t>
        </w:r>
      </w:hyperlink>
      <w:r w:rsidRPr="00426ACC" w:rsidR="0094136F">
        <w:t xml:space="preserve"> in Utah, helps educators review the IEP of a new student entering their virtual school. Once the IEP has been reviewed, this checklist helps educators understand what steps to take to amend the IEP.</w:t>
      </w:r>
    </w:p>
    <w:p w:rsidRPr="0094136F" w:rsidR="0094136F" w:rsidP="0094136F" w:rsidRDefault="0094136F" w14:paraId="53F65DEA" w14:textId="77777777">
      <w:pPr>
        <w:pStyle w:val="Heading2"/>
        <w:rPr>
          <w:sz w:val="20"/>
          <w:szCs w:val="20"/>
        </w:rPr>
      </w:pPr>
      <w:bookmarkStart w:name="_vjrvlj4m20mc" w:colFirst="0" w:colLast="0" w:id="2"/>
      <w:bookmarkEnd w:id="2"/>
      <w:r w:rsidRPr="0094136F">
        <w:t>Steps and Considerations</w:t>
      </w:r>
    </w:p>
    <w:bookmarkStart w:name="_r47qkdzdmeho" w:colFirst="0" w:colLast="0" w:id="3"/>
    <w:bookmarkEnd w:id="3"/>
    <w:p w:rsidRPr="00426ACC" w:rsidR="00426ACC" w:rsidP="00426ACC" w:rsidRDefault="00E51403" w14:paraId="4A2A2809" w14:textId="77777777">
      <w:pPr>
        <w:pStyle w:val="ListParagraph"/>
        <w:numPr>
          <w:ilvl w:val="0"/>
          <w:numId w:val="42"/>
        </w:numPr>
      </w:pPr>
      <w:r w:rsidRPr="00426ACC">
        <w:fldChar w:fldCharType="begin"/>
      </w:r>
      <w:r w:rsidRPr="00426ACC">
        <w:instrText xml:space="preserve"> HYPERLINK  \l "_Developing_and_Organizing" </w:instrText>
      </w:r>
      <w:r w:rsidRPr="00426ACC">
        <w:fldChar w:fldCharType="separate"/>
      </w:r>
      <w:r w:rsidRPr="00426ACC" w:rsidR="0094136F">
        <w:rPr>
          <w:rStyle w:val="Hyperlink"/>
        </w:rPr>
        <w:t>Developing and Organizing the IEP/504 Plans</w:t>
      </w:r>
      <w:r w:rsidRPr="00426ACC">
        <w:fldChar w:fldCharType="end"/>
      </w:r>
    </w:p>
    <w:p w:rsidRPr="00426ACC" w:rsidR="00426ACC" w:rsidP="00426ACC" w:rsidRDefault="007B5C5E" w14:paraId="7C32DD36" w14:textId="77777777">
      <w:pPr>
        <w:pStyle w:val="ListParagraph"/>
        <w:numPr>
          <w:ilvl w:val="0"/>
          <w:numId w:val="42"/>
        </w:numPr>
      </w:pPr>
      <w:hyperlink w:history="1" w:anchor="_Developing_and_Writing">
        <w:r w:rsidRPr="00426ACC" w:rsidR="0094136F">
          <w:rPr>
            <w:rStyle w:val="Hyperlink"/>
          </w:rPr>
          <w:t>Developing and Writing the IEP/504 Plans</w:t>
        </w:r>
      </w:hyperlink>
    </w:p>
    <w:p w:rsidRPr="00426ACC" w:rsidR="00426ACC" w:rsidP="00426ACC" w:rsidRDefault="007B5C5E" w14:paraId="1B1FCF62" w14:textId="77777777">
      <w:pPr>
        <w:pStyle w:val="ListParagraph"/>
        <w:numPr>
          <w:ilvl w:val="0"/>
          <w:numId w:val="42"/>
        </w:numPr>
      </w:pPr>
      <w:hyperlink w:history="1" w:anchor="_IEP/504_Team_Participant">
        <w:r w:rsidRPr="00426ACC" w:rsidR="0094136F">
          <w:rPr>
            <w:rStyle w:val="Hyperlink"/>
          </w:rPr>
          <w:t>IEP/504 Team Participant Worksheet</w:t>
        </w:r>
      </w:hyperlink>
    </w:p>
    <w:p w:rsidRPr="00426ACC" w:rsidR="00426ACC" w:rsidP="00426ACC" w:rsidRDefault="007B5C5E" w14:paraId="6902EC4F" w14:textId="77777777">
      <w:pPr>
        <w:pStyle w:val="ListParagraph"/>
        <w:numPr>
          <w:ilvl w:val="0"/>
          <w:numId w:val="42"/>
        </w:numPr>
      </w:pPr>
      <w:hyperlink w:history="1" w:anchor="_Supporting_Recommendations_for">
        <w:r w:rsidRPr="00426ACC" w:rsidR="0094136F">
          <w:rPr>
            <w:rStyle w:val="Hyperlink"/>
          </w:rPr>
          <w:t>Supporting Recommendations for Accommodations</w:t>
        </w:r>
      </w:hyperlink>
      <w:r w:rsidRPr="00426ACC" w:rsidR="0094136F">
        <w:t xml:space="preserve"> </w:t>
      </w:r>
    </w:p>
    <w:p w:rsidRPr="00426ACC" w:rsidR="00426ACC" w:rsidP="00426ACC" w:rsidRDefault="007B5C5E" w14:paraId="4497DE52" w14:textId="77777777">
      <w:pPr>
        <w:pStyle w:val="ListParagraph"/>
        <w:numPr>
          <w:ilvl w:val="0"/>
          <w:numId w:val="42"/>
        </w:numPr>
      </w:pPr>
      <w:hyperlink w:history="1" w:anchor="_Supporting_Family_Participation">
        <w:r w:rsidRPr="00426ACC" w:rsidR="0094136F">
          <w:rPr>
            <w:rStyle w:val="Hyperlink"/>
          </w:rPr>
          <w:t>Supporting Family Participation</w:t>
        </w:r>
      </w:hyperlink>
    </w:p>
    <w:p w:rsidRPr="00426ACC" w:rsidR="0094136F" w:rsidP="00426ACC" w:rsidRDefault="007B5C5E" w14:paraId="7F4C279D" w14:textId="29D0A6B3">
      <w:pPr>
        <w:pStyle w:val="ListParagraph"/>
        <w:numPr>
          <w:ilvl w:val="0"/>
          <w:numId w:val="42"/>
        </w:numPr>
      </w:pPr>
      <w:hyperlink w:history="1" w:anchor="_Transitioning_from_a">
        <w:r w:rsidRPr="00426ACC" w:rsidR="0094136F">
          <w:rPr>
            <w:rStyle w:val="Hyperlink"/>
          </w:rPr>
          <w:t>Transitioning from a Virtual to a Blended or Full-time Face to Face</w:t>
        </w:r>
      </w:hyperlink>
    </w:p>
    <w:p w:rsidR="0075617B" w:rsidP="0094136F" w:rsidRDefault="0075617B" w14:paraId="04ED4296" w14:textId="77777777">
      <w:pPr>
        <w:pStyle w:val="Heading2"/>
        <w:sectPr w:rsidR="0075617B">
          <w:headerReference w:type="even" r:id="rId15"/>
          <w:headerReference w:type="default" r:id="rId16"/>
          <w:footerReference w:type="even" r:id="rId17"/>
          <w:footerReference w:type="default" r:id="rId18"/>
          <w:headerReference w:type="first" r:id="rId19"/>
          <w:footerReference w:type="first" r:id="rId20"/>
          <w:pgSz w:w="12240" w:h="15840" w:orient="portrait"/>
          <w:pgMar w:top="1440" w:right="1440" w:bottom="1440" w:left="1440" w:header="720" w:footer="720" w:gutter="0"/>
          <w:pgNumType w:start="1"/>
          <w:cols w:space="720"/>
          <w:titlePg/>
        </w:sectPr>
      </w:pPr>
      <w:bookmarkStart w:name="_kj76ju5ezyqz" w:colFirst="0" w:colLast="0" w:id="4"/>
      <w:bookmarkStart w:name="_xyuw64ipk9ni" w:colFirst="0" w:colLast="0" w:id="5"/>
      <w:bookmarkStart w:name="_Developing_and_Organizing" w:id="6"/>
      <w:bookmarkEnd w:id="4"/>
      <w:bookmarkEnd w:id="5"/>
      <w:bookmarkEnd w:id="6"/>
    </w:p>
    <w:p w:rsidR="0094136F" w:rsidP="0094136F" w:rsidRDefault="0094136F" w14:paraId="33ABFC6D" w14:textId="73E2FFD4">
      <w:pPr>
        <w:pStyle w:val="Heading2"/>
      </w:pPr>
      <w:r w:rsidRPr="0094136F">
        <w:lastRenderedPageBreak/>
        <w:t>Developing and Organizing the IEP/504 Plans</w:t>
      </w:r>
    </w:p>
    <w:p w:rsidRPr="00155B76" w:rsidR="00F01995" w:rsidP="00155B76" w:rsidRDefault="0094136F" w14:paraId="64BEC348" w14:textId="255E8D1D">
      <w:r w:rsidRPr="07A0BB17" w:rsidR="0094136F">
        <w:rPr>
          <w:lang w:val="en-US"/>
        </w:rPr>
        <w:t xml:space="preserve">Create a process for organizing, </w:t>
      </w:r>
      <w:r w:rsidRPr="07A0BB17" w:rsidR="0094136F">
        <w:rPr>
          <w:lang w:val="en-US"/>
        </w:rPr>
        <w:t>disseminating</w:t>
      </w:r>
      <w:r w:rsidRPr="07A0BB17" w:rsidR="0094136F">
        <w:rPr>
          <w:lang w:val="en-US"/>
        </w:rPr>
        <w:t>, and notifying educators of a student's disability, accommodations, and AT requirements.</w:t>
      </w:r>
    </w:p>
    <w:tbl>
      <w:tblPr>
        <w:tblStyle w:val="a"/>
        <w:tblW w:w="14480" w:type="dxa"/>
        <w:tblBorders>
          <w:top w:val="single" w:color="999999" w:sz="8" w:space="0"/>
          <w:left w:val="single" w:color="999999" w:sz="8" w:space="0"/>
          <w:bottom w:val="single" w:color="999999" w:sz="8" w:space="0"/>
          <w:right w:val="single" w:color="999999" w:sz="8" w:space="0"/>
          <w:insideH w:val="single" w:color="999999" w:sz="8" w:space="0"/>
          <w:insideV w:val="single" w:color="999999" w:sz="8" w:space="0"/>
        </w:tblBorders>
        <w:tblLayout w:type="fixed"/>
        <w:tblLook w:val="0620" w:firstRow="1" w:lastRow="0" w:firstColumn="0" w:lastColumn="0" w:noHBand="1" w:noVBand="1"/>
      </w:tblPr>
      <w:tblGrid>
        <w:gridCol w:w="3770"/>
        <w:gridCol w:w="5220"/>
        <w:gridCol w:w="5490"/>
      </w:tblGrid>
      <w:tr w:rsidRPr="00155B76" w:rsidR="0094136F" w:rsidTr="07A0BB17" w14:paraId="63570917" w14:textId="77777777">
        <w:trPr>
          <w:cantSplit/>
          <w:tblHeader/>
        </w:trPr>
        <w:tc>
          <w:tcPr>
            <w:tcW w:w="3770" w:type="dxa"/>
            <w:shd w:val="clear" w:color="auto" w:fill="F3EFEF"/>
            <w:tcMar>
              <w:top w:w="100" w:type="dxa"/>
              <w:left w:w="100" w:type="dxa"/>
              <w:bottom w:w="100" w:type="dxa"/>
              <w:right w:w="100" w:type="dxa"/>
            </w:tcMar>
          </w:tcPr>
          <w:p w:rsidRPr="00155B76" w:rsidR="0094136F" w:rsidP="00155B76" w:rsidRDefault="0094136F" w14:paraId="055681BE" w14:textId="5FF11E24">
            <w:pPr>
              <w:rPr>
                <w:b/>
                <w:bCs/>
              </w:rPr>
            </w:pPr>
            <w:r w:rsidRPr="00155B76">
              <w:rPr>
                <w:b/>
                <w:bCs/>
              </w:rPr>
              <w:t>Questions to Ask</w:t>
            </w:r>
          </w:p>
        </w:tc>
        <w:tc>
          <w:tcPr>
            <w:tcW w:w="5220" w:type="dxa"/>
            <w:shd w:val="clear" w:color="auto" w:fill="F3EFEF"/>
            <w:tcMar>
              <w:top w:w="100" w:type="dxa"/>
              <w:left w:w="100" w:type="dxa"/>
              <w:bottom w:w="100" w:type="dxa"/>
              <w:right w:w="100" w:type="dxa"/>
            </w:tcMar>
          </w:tcPr>
          <w:p w:rsidRPr="00155B76" w:rsidR="0094136F" w:rsidP="00155B76" w:rsidRDefault="0094136F" w14:paraId="62BC0EAB" w14:textId="73CC3A96">
            <w:pPr>
              <w:rPr>
                <w:b/>
                <w:bCs/>
              </w:rPr>
            </w:pPr>
            <w:r w:rsidRPr="00155B76">
              <w:rPr>
                <w:b/>
                <w:bCs/>
              </w:rPr>
              <w:t>Considerations/Resources</w:t>
            </w:r>
          </w:p>
        </w:tc>
        <w:tc>
          <w:tcPr>
            <w:tcW w:w="5490" w:type="dxa"/>
            <w:shd w:val="clear" w:color="auto" w:fill="F3EFEF"/>
            <w:tcMar>
              <w:top w:w="100" w:type="dxa"/>
              <w:left w:w="100" w:type="dxa"/>
              <w:bottom w:w="100" w:type="dxa"/>
              <w:right w:w="100" w:type="dxa"/>
            </w:tcMar>
          </w:tcPr>
          <w:p w:rsidRPr="00155B76" w:rsidR="0094136F" w:rsidP="00155B76" w:rsidRDefault="0094136F" w14:paraId="638B9C3F" w14:textId="6268A6C3">
            <w:pPr>
              <w:rPr>
                <w:b/>
                <w:bCs/>
              </w:rPr>
            </w:pPr>
            <w:r w:rsidRPr="00155B76">
              <w:rPr>
                <w:b/>
                <w:bCs/>
              </w:rPr>
              <w:t>District/School Plan</w:t>
            </w:r>
          </w:p>
        </w:tc>
      </w:tr>
      <w:tr w:rsidRPr="00155B76" w:rsidR="0094136F" w:rsidTr="07A0BB17" w14:paraId="137B8559" w14:textId="77777777">
        <w:trPr>
          <w:cantSplit/>
          <w:trHeight w:val="1185"/>
        </w:trPr>
        <w:tc>
          <w:tcPr>
            <w:tcW w:w="3770" w:type="dxa"/>
            <w:shd w:val="clear" w:color="auto" w:fill="auto"/>
            <w:tcMar>
              <w:top w:w="100" w:type="dxa"/>
              <w:left w:w="100" w:type="dxa"/>
              <w:bottom w:w="100" w:type="dxa"/>
              <w:right w:w="100" w:type="dxa"/>
            </w:tcMar>
          </w:tcPr>
          <w:p w:rsidRPr="00155B76" w:rsidR="0094136F" w:rsidP="00155B76" w:rsidRDefault="0094136F" w14:paraId="1D049CBC" w14:textId="1B7466A0">
            <w:r w:rsidRPr="00155B76">
              <w:t>Does the program track which students have an IEP/504 plan?</w:t>
            </w:r>
          </w:p>
        </w:tc>
        <w:tc>
          <w:tcPr>
            <w:tcW w:w="5220" w:type="dxa"/>
            <w:shd w:val="clear" w:color="auto" w:fill="auto"/>
            <w:tcMar>
              <w:top w:w="100" w:type="dxa"/>
              <w:left w:w="100" w:type="dxa"/>
              <w:bottom w:w="100" w:type="dxa"/>
              <w:right w:w="100" w:type="dxa"/>
            </w:tcMar>
          </w:tcPr>
          <w:p w:rsidRPr="00155B76" w:rsidR="0094136F" w:rsidP="00155B76" w:rsidRDefault="00361556" w14:paraId="54FDA8EB" w14:textId="42E99B5A">
            <w:r w:rsidRPr="07A0BB17" w:rsidR="00361556">
              <w:rPr>
                <w:lang w:val="en-US"/>
              </w:rPr>
              <w:t xml:space="preserve">Create a database (using your SIS) to </w:t>
            </w:r>
            <w:r w:rsidRPr="07A0BB17" w:rsidR="00361556">
              <w:rPr>
                <w:lang w:val="en-US"/>
              </w:rPr>
              <w:t>identify</w:t>
            </w:r>
            <w:r w:rsidRPr="07A0BB17" w:rsidR="00361556">
              <w:rPr>
                <w:lang w:val="en-US"/>
              </w:rPr>
              <w:t xml:space="preserve"> students with plans.</w:t>
            </w:r>
          </w:p>
        </w:tc>
        <w:tc>
          <w:tcPr>
            <w:tcW w:w="5490" w:type="dxa"/>
            <w:shd w:val="clear" w:color="auto" w:fill="auto"/>
            <w:tcMar>
              <w:top w:w="100" w:type="dxa"/>
              <w:left w:w="100" w:type="dxa"/>
              <w:bottom w:w="100" w:type="dxa"/>
              <w:right w:w="100" w:type="dxa"/>
            </w:tcMar>
          </w:tcPr>
          <w:p w:rsidRPr="00155B76" w:rsidR="0094136F" w:rsidP="00155B76" w:rsidRDefault="0094136F" w14:paraId="22462A4C" w14:textId="77777777"/>
        </w:tc>
      </w:tr>
      <w:tr w:rsidRPr="00155B76" w:rsidR="0094136F" w:rsidTr="07A0BB17" w14:paraId="6D0EC2AB" w14:textId="77777777">
        <w:trPr>
          <w:cantSplit/>
        </w:trPr>
        <w:tc>
          <w:tcPr>
            <w:tcW w:w="3770" w:type="dxa"/>
            <w:shd w:val="clear" w:color="auto" w:fill="auto"/>
            <w:tcMar>
              <w:top w:w="100" w:type="dxa"/>
              <w:left w:w="100" w:type="dxa"/>
              <w:bottom w:w="100" w:type="dxa"/>
              <w:right w:w="100" w:type="dxa"/>
            </w:tcMar>
          </w:tcPr>
          <w:p w:rsidRPr="00155B76" w:rsidR="0094136F" w:rsidP="00155B76" w:rsidRDefault="00361556" w14:paraId="04B757F7" w14:textId="3CFE506C">
            <w:r w:rsidRPr="00155B76">
              <w:t>Do educators have a copy of the IEP/504?</w:t>
            </w:r>
          </w:p>
        </w:tc>
        <w:tc>
          <w:tcPr>
            <w:tcW w:w="5220" w:type="dxa"/>
            <w:shd w:val="clear" w:color="auto" w:fill="auto"/>
            <w:tcMar>
              <w:top w:w="100" w:type="dxa"/>
              <w:left w:w="100" w:type="dxa"/>
              <w:bottom w:w="100" w:type="dxa"/>
              <w:right w:w="100" w:type="dxa"/>
            </w:tcMar>
          </w:tcPr>
          <w:p w:rsidRPr="00155B76" w:rsidR="00361556" w:rsidP="00155B76" w:rsidRDefault="00361556" w14:paraId="1F8554B9" w14:textId="0F94E5F2">
            <w:r w:rsidRPr="00155B76">
              <w:t>Require the IEP as part of the registration process</w:t>
            </w:r>
            <w:r w:rsidR="005E5001">
              <w:t>.</w:t>
            </w:r>
          </w:p>
          <w:p w:rsidRPr="00155B76" w:rsidR="00361556" w:rsidP="00155B76" w:rsidRDefault="00361556" w14:paraId="585CA406" w14:textId="7690DC0E">
            <w:r w:rsidRPr="07A0BB17" w:rsidR="00361556">
              <w:rPr>
                <w:lang w:val="en-US"/>
              </w:rPr>
              <w:t xml:space="preserve">If you </w:t>
            </w:r>
            <w:r w:rsidRPr="07A0BB17" w:rsidR="00361556">
              <w:rPr>
                <w:lang w:val="en-US"/>
              </w:rPr>
              <w:t>don’t</w:t>
            </w:r>
            <w:r w:rsidRPr="07A0BB17" w:rsidR="00361556">
              <w:rPr>
                <w:lang w:val="en-US"/>
              </w:rPr>
              <w:t xml:space="preserve"> have a copy of the plan, contact the school of record and/or the family to get a copy.</w:t>
            </w:r>
          </w:p>
          <w:p w:rsidRPr="00155B76" w:rsidR="0094136F" w:rsidP="00155B76" w:rsidRDefault="00361556" w14:paraId="08B64DCA" w14:textId="750D5896">
            <w:r w:rsidRPr="07A0BB17" w:rsidR="00361556">
              <w:rPr>
                <w:lang w:val="en-US"/>
              </w:rPr>
              <w:t xml:space="preserve">Steps to consider </w:t>
            </w:r>
            <w:r w:rsidRPr="07A0BB17" w:rsidR="00361556">
              <w:rPr>
                <w:lang w:val="en-US"/>
              </w:rPr>
              <w:t>to streamline</w:t>
            </w:r>
            <w:r w:rsidRPr="07A0BB17" w:rsidR="00361556">
              <w:rPr>
                <w:lang w:val="en-US"/>
              </w:rPr>
              <w:t xml:space="preserve"> the process. The example below, developed by the Wisconsin Virtual School, includes Step 1, a process to track that the IEP has been received.</w:t>
            </w:r>
          </w:p>
        </w:tc>
        <w:tc>
          <w:tcPr>
            <w:tcW w:w="5490" w:type="dxa"/>
            <w:shd w:val="clear" w:color="auto" w:fill="auto"/>
            <w:tcMar>
              <w:top w:w="100" w:type="dxa"/>
              <w:left w:w="100" w:type="dxa"/>
              <w:bottom w:w="100" w:type="dxa"/>
              <w:right w:w="100" w:type="dxa"/>
            </w:tcMar>
          </w:tcPr>
          <w:p w:rsidRPr="005E5001" w:rsidR="005E5001" w:rsidP="005E5001" w:rsidRDefault="005E5001" w14:paraId="54D2F48E" w14:textId="6E5E4740"/>
        </w:tc>
      </w:tr>
      <w:tr w:rsidRPr="00155B76" w:rsidR="0094136F" w:rsidTr="07A0BB17" w14:paraId="201AF96E" w14:textId="77777777">
        <w:trPr>
          <w:cantSplit/>
        </w:trPr>
        <w:tc>
          <w:tcPr>
            <w:tcW w:w="3770" w:type="dxa"/>
            <w:shd w:val="clear" w:color="auto" w:fill="auto"/>
            <w:tcMar>
              <w:top w:w="100" w:type="dxa"/>
              <w:left w:w="100" w:type="dxa"/>
              <w:bottom w:w="100" w:type="dxa"/>
              <w:right w:w="100" w:type="dxa"/>
            </w:tcMar>
          </w:tcPr>
          <w:p w:rsidRPr="00155B76" w:rsidR="0094136F" w:rsidP="07A0BB17" w:rsidRDefault="00361556" w14:paraId="6A4F1C32" w14:textId="570792A3">
            <w:pPr>
              <w:rPr>
                <w:lang w:val="en-US"/>
              </w:rPr>
            </w:pPr>
            <w:r w:rsidRPr="07A0BB17" w:rsidR="00361556">
              <w:rPr>
                <w:lang w:val="en-US"/>
              </w:rPr>
              <w:t xml:space="preserve">What if a copy of the IEP/504 has not been received from the school of </w:t>
            </w:r>
            <w:r w:rsidRPr="07A0BB17" w:rsidR="00361556">
              <w:rPr>
                <w:lang w:val="en-US"/>
              </w:rPr>
              <w:t>record.</w:t>
            </w:r>
          </w:p>
        </w:tc>
        <w:tc>
          <w:tcPr>
            <w:tcW w:w="5220" w:type="dxa"/>
            <w:shd w:val="clear" w:color="auto" w:fill="auto"/>
            <w:tcMar>
              <w:top w:w="100" w:type="dxa"/>
              <w:left w:w="100" w:type="dxa"/>
              <w:bottom w:w="100" w:type="dxa"/>
              <w:right w:w="100" w:type="dxa"/>
            </w:tcMar>
          </w:tcPr>
          <w:p w:rsidRPr="00155B76" w:rsidR="00361556" w:rsidP="00155B76" w:rsidRDefault="00361556" w14:paraId="4EE3E23C" w14:textId="4195B829">
            <w:r w:rsidRPr="07A0BB17" w:rsidR="00361556">
              <w:rPr>
                <w:lang w:val="en-US"/>
              </w:rPr>
              <w:t xml:space="preserve">For full-time virtual programs: Choose a specific wait </w:t>
            </w:r>
            <w:r w:rsidRPr="07A0BB17" w:rsidR="00361556">
              <w:rPr>
                <w:lang w:val="en-US"/>
              </w:rPr>
              <w:t>time period</w:t>
            </w:r>
            <w:r w:rsidRPr="07A0BB17" w:rsidR="00361556">
              <w:rPr>
                <w:lang w:val="en-US"/>
              </w:rPr>
              <w:t xml:space="preserve"> (e.g., 30 days</w:t>
            </w:r>
            <w:r w:rsidRPr="07A0BB17" w:rsidR="00361556">
              <w:rPr>
                <w:lang w:val="en-US"/>
              </w:rPr>
              <w:t>), and</w:t>
            </w:r>
            <w:r w:rsidRPr="07A0BB17" w:rsidR="00361556">
              <w:rPr>
                <w:lang w:val="en-US"/>
              </w:rPr>
              <w:t xml:space="preserve"> then inform the family that you still do not have a copy, and work </w:t>
            </w:r>
            <w:r w:rsidRPr="07A0BB17" w:rsidR="00361556">
              <w:rPr>
                <w:lang w:val="en-US"/>
              </w:rPr>
              <w:t>to  develop</w:t>
            </w:r>
            <w:r w:rsidRPr="07A0BB17" w:rsidR="00361556">
              <w:rPr>
                <w:lang w:val="en-US"/>
              </w:rPr>
              <w:t xml:space="preserve"> a new plan.</w:t>
            </w:r>
          </w:p>
          <w:p w:rsidRPr="00155B76" w:rsidR="00361556" w:rsidP="00155B76" w:rsidRDefault="00361556" w14:paraId="428D1CE2" w14:textId="66ADF769">
            <w:r w:rsidRPr="07A0BB17" w:rsidR="00361556">
              <w:rPr>
                <w:lang w:val="en-US"/>
              </w:rPr>
              <w:t xml:space="preserve">For supplemental programs: A supplemental site </w:t>
            </w:r>
            <w:r w:rsidRPr="07A0BB17" w:rsidR="00361556">
              <w:rPr>
                <w:lang w:val="en-US"/>
              </w:rPr>
              <w:t>is not able to</w:t>
            </w:r>
            <w:r w:rsidRPr="07A0BB17" w:rsidR="00361556">
              <w:rPr>
                <w:lang w:val="en-US"/>
              </w:rPr>
              <w:t xml:space="preserve"> create a plan, nor can a plan be implemented without a copy. Continue to ask the school of record for the plan, and document all communication taken to </w:t>
            </w:r>
            <w:r w:rsidRPr="07A0BB17" w:rsidR="00361556">
              <w:rPr>
                <w:lang w:val="en-US"/>
              </w:rPr>
              <w:t>procure</w:t>
            </w:r>
            <w:r w:rsidRPr="07A0BB17" w:rsidR="00361556">
              <w:rPr>
                <w:lang w:val="en-US"/>
              </w:rPr>
              <w:t xml:space="preserve"> the plan. Solicit support from the family,</w:t>
            </w:r>
          </w:p>
          <w:p w:rsidRPr="00155B76" w:rsidR="0094136F" w:rsidP="00155B76" w:rsidRDefault="00361556" w14:paraId="77F99097" w14:textId="3A99D58E">
            <w:r w:rsidRPr="00155B76">
              <w:t>Supplemental virtual programs must ensure that the school of record approves any requested accommodations.</w:t>
            </w:r>
          </w:p>
        </w:tc>
        <w:tc>
          <w:tcPr>
            <w:tcW w:w="5490" w:type="dxa"/>
            <w:shd w:val="clear" w:color="auto" w:fill="auto"/>
            <w:tcMar>
              <w:top w:w="100" w:type="dxa"/>
              <w:left w:w="100" w:type="dxa"/>
              <w:bottom w:w="100" w:type="dxa"/>
              <w:right w:w="100" w:type="dxa"/>
            </w:tcMar>
          </w:tcPr>
          <w:p w:rsidRPr="00155B76" w:rsidR="0094136F" w:rsidP="00155B76" w:rsidRDefault="0094136F" w14:paraId="3C2CD64F" w14:textId="77777777"/>
        </w:tc>
      </w:tr>
      <w:tr w:rsidRPr="00155B76" w:rsidR="00361556" w:rsidTr="07A0BB17" w14:paraId="5E378F3E" w14:textId="77777777">
        <w:trPr>
          <w:cantSplit/>
        </w:trPr>
        <w:tc>
          <w:tcPr>
            <w:tcW w:w="3770" w:type="dxa"/>
            <w:shd w:val="clear" w:color="auto" w:fill="auto"/>
            <w:tcMar>
              <w:top w:w="100" w:type="dxa"/>
              <w:left w:w="100" w:type="dxa"/>
              <w:bottom w:w="100" w:type="dxa"/>
              <w:right w:w="100" w:type="dxa"/>
            </w:tcMar>
          </w:tcPr>
          <w:p w:rsidRPr="00155B76" w:rsidR="00361556" w:rsidP="00155B76" w:rsidRDefault="00361556" w14:paraId="0CFFA5BA" w14:textId="5B8A9B86">
            <w:r w:rsidRPr="00155B76">
              <w:t>What is the process for when the program encounters requirements and/or recommendations in an IEP/504 plan that the virtual program may not be able to provide in the same manner as in-person learning?</w:t>
            </w:r>
          </w:p>
        </w:tc>
        <w:tc>
          <w:tcPr>
            <w:tcW w:w="5220" w:type="dxa"/>
            <w:shd w:val="clear" w:color="auto" w:fill="auto"/>
            <w:tcMar>
              <w:top w:w="100" w:type="dxa"/>
              <w:left w:w="100" w:type="dxa"/>
              <w:bottom w:w="100" w:type="dxa"/>
              <w:right w:w="100" w:type="dxa"/>
            </w:tcMar>
          </w:tcPr>
          <w:p w:rsidRPr="00155B76" w:rsidR="00361556" w:rsidP="00155B76" w:rsidRDefault="00361556" w14:paraId="1DEA947A" w14:textId="1C9394FC">
            <w:r w:rsidRPr="07A0BB17" w:rsidR="00361556">
              <w:rPr>
                <w:lang w:val="en-US"/>
              </w:rPr>
              <w:t xml:space="preserve">Convene the team, including </w:t>
            </w:r>
            <w:r w:rsidRPr="07A0BB17" w:rsidR="00361556">
              <w:rPr>
                <w:lang w:val="en-US"/>
              </w:rPr>
              <w:t>the  student</w:t>
            </w:r>
            <w:r w:rsidRPr="07A0BB17" w:rsidR="00361556">
              <w:rPr>
                <w:lang w:val="en-US"/>
              </w:rPr>
              <w:t xml:space="preserve"> (if </w:t>
            </w:r>
            <w:r w:rsidRPr="07A0BB17" w:rsidR="00361556">
              <w:rPr>
                <w:lang w:val="en-US"/>
              </w:rPr>
              <w:t>appropriate)</w:t>
            </w:r>
            <w:r w:rsidRPr="07A0BB17" w:rsidR="00361556">
              <w:rPr>
                <w:lang w:val="en-US"/>
              </w:rPr>
              <w:t xml:space="preserve"> and family, to clarify the purpose and use of the accommodation in the former educational setting and what it can look like in the virtual setting.</w:t>
            </w:r>
          </w:p>
          <w:p w:rsidRPr="00155B76" w:rsidR="00361556" w:rsidP="00155B76" w:rsidRDefault="00361556" w14:paraId="27DB9E60" w14:textId="76AD3440">
            <w:r w:rsidRPr="07A0BB17" w:rsidR="00361556">
              <w:rPr>
                <w:lang w:val="en-US"/>
              </w:rPr>
              <w:t>Determine</w:t>
            </w:r>
            <w:r w:rsidRPr="07A0BB17" w:rsidR="00361556">
              <w:rPr>
                <w:lang w:val="en-US"/>
              </w:rPr>
              <w:t xml:space="preserve"> whether the accommodation is still needed given the new learning environment, and if yes, how it will be met.</w:t>
            </w:r>
          </w:p>
          <w:p w:rsidRPr="00155B76" w:rsidR="00361556" w:rsidP="00155B76" w:rsidRDefault="00361556" w14:paraId="46859953" w14:textId="2F57A2F1">
            <w:r w:rsidRPr="00155B76">
              <w:t>A formal meeting may be necessary if changes to the IEP/504 plan are necessary.</w:t>
            </w:r>
          </w:p>
        </w:tc>
        <w:tc>
          <w:tcPr>
            <w:tcW w:w="5490" w:type="dxa"/>
            <w:shd w:val="clear" w:color="auto" w:fill="auto"/>
            <w:tcMar>
              <w:top w:w="100" w:type="dxa"/>
              <w:left w:w="100" w:type="dxa"/>
              <w:bottom w:w="100" w:type="dxa"/>
              <w:right w:w="100" w:type="dxa"/>
            </w:tcMar>
          </w:tcPr>
          <w:p w:rsidRPr="00155B76" w:rsidR="00361556" w:rsidP="00155B76" w:rsidRDefault="00361556" w14:paraId="0E57ED4E" w14:textId="0AFB2AED"/>
        </w:tc>
      </w:tr>
      <w:tr w:rsidRPr="00155B76" w:rsidR="00361556" w:rsidTr="07A0BB17" w14:paraId="46CFA9D4" w14:textId="77777777">
        <w:trPr>
          <w:cantSplit/>
        </w:trPr>
        <w:tc>
          <w:tcPr>
            <w:tcW w:w="3770" w:type="dxa"/>
            <w:shd w:val="clear" w:color="auto" w:fill="auto"/>
            <w:tcMar>
              <w:top w:w="100" w:type="dxa"/>
              <w:left w:w="100" w:type="dxa"/>
              <w:bottom w:w="100" w:type="dxa"/>
              <w:right w:w="100" w:type="dxa"/>
            </w:tcMar>
          </w:tcPr>
          <w:p w:rsidRPr="00155B76" w:rsidR="00361556" w:rsidP="00155B76" w:rsidRDefault="00361556" w14:paraId="3C31266B" w14:textId="18D42049">
            <w:r w:rsidRPr="00155B76">
              <w:lastRenderedPageBreak/>
              <w:t xml:space="preserve">Is there a clear communication system for informing educators about the accommodations students are to receive in the virtual setting? There are differences between preferential seating in the face-to-face classroom vs. the virtual classroom. </w:t>
            </w:r>
          </w:p>
        </w:tc>
        <w:tc>
          <w:tcPr>
            <w:tcW w:w="5220" w:type="dxa"/>
            <w:shd w:val="clear" w:color="auto" w:fill="auto"/>
            <w:tcMar>
              <w:top w:w="100" w:type="dxa"/>
              <w:left w:w="100" w:type="dxa"/>
              <w:bottom w:w="100" w:type="dxa"/>
              <w:right w:w="100" w:type="dxa"/>
            </w:tcMar>
          </w:tcPr>
          <w:p w:rsidRPr="00155B76" w:rsidR="00361556" w:rsidP="00155B76" w:rsidRDefault="00361556" w14:paraId="449BA03A" w14:textId="7FE1105E">
            <w:r w:rsidRPr="07A0BB17" w:rsidR="00361556">
              <w:rPr>
                <w:lang w:val="en-US"/>
              </w:rPr>
              <w:t xml:space="preserve">The example below*, developed by the Wisconsin Virtual School, includes a process to ensure accommodations are </w:t>
            </w:r>
            <w:r w:rsidRPr="07A0BB17" w:rsidR="00361556">
              <w:rPr>
                <w:lang w:val="en-US"/>
              </w:rPr>
              <w:t>identified</w:t>
            </w:r>
            <w:r w:rsidRPr="07A0BB17" w:rsidR="00361556">
              <w:rPr>
                <w:lang w:val="en-US"/>
              </w:rPr>
              <w:t xml:space="preserve"> and communicated to staff.</w:t>
            </w:r>
          </w:p>
        </w:tc>
        <w:tc>
          <w:tcPr>
            <w:tcW w:w="5490" w:type="dxa"/>
            <w:shd w:val="clear" w:color="auto" w:fill="auto"/>
            <w:tcMar>
              <w:top w:w="100" w:type="dxa"/>
              <w:left w:w="100" w:type="dxa"/>
              <w:bottom w:w="100" w:type="dxa"/>
              <w:right w:w="100" w:type="dxa"/>
            </w:tcMar>
          </w:tcPr>
          <w:p w:rsidRPr="00155B76" w:rsidR="00361556" w:rsidP="00155B76" w:rsidRDefault="00361556" w14:paraId="215EA43E" w14:textId="1C7BBFBC"/>
        </w:tc>
      </w:tr>
      <w:tr w:rsidRPr="00155B76" w:rsidR="00361556" w:rsidTr="07A0BB17" w14:paraId="55FA6F32" w14:textId="77777777">
        <w:trPr>
          <w:cantSplit/>
        </w:trPr>
        <w:tc>
          <w:tcPr>
            <w:tcW w:w="3770" w:type="dxa"/>
            <w:shd w:val="clear" w:color="auto" w:fill="auto"/>
            <w:tcMar>
              <w:top w:w="100" w:type="dxa"/>
              <w:left w:w="100" w:type="dxa"/>
              <w:bottom w:w="100" w:type="dxa"/>
              <w:right w:w="100" w:type="dxa"/>
            </w:tcMar>
          </w:tcPr>
          <w:p w:rsidRPr="00155B76" w:rsidR="00361556" w:rsidP="00155B76" w:rsidRDefault="00361556" w14:paraId="613F3E37" w14:textId="40B2A8B0">
            <w:r w:rsidRPr="07A0BB17" w:rsidR="00361556">
              <w:rPr>
                <w:lang w:val="en-US"/>
              </w:rPr>
              <w:t xml:space="preserve">Do all staff members, including those who may be involved in developing </w:t>
            </w:r>
            <w:r w:rsidRPr="07A0BB17" w:rsidR="00361556">
              <w:rPr>
                <w:lang w:val="en-US"/>
              </w:rPr>
              <w:t>accessible</w:t>
            </w:r>
            <w:r w:rsidRPr="07A0BB17" w:rsidR="00361556">
              <w:rPr>
                <w:lang w:val="en-US"/>
              </w:rPr>
              <w:t xml:space="preserve"> curriculum for the student (e.g., instructional designers, if different from the educators), have access to the plans?</w:t>
            </w:r>
          </w:p>
        </w:tc>
        <w:tc>
          <w:tcPr>
            <w:tcW w:w="5220" w:type="dxa"/>
            <w:shd w:val="clear" w:color="auto" w:fill="auto"/>
            <w:tcMar>
              <w:top w:w="100" w:type="dxa"/>
              <w:left w:w="100" w:type="dxa"/>
              <w:bottom w:w="100" w:type="dxa"/>
              <w:right w:w="100" w:type="dxa"/>
            </w:tcMar>
          </w:tcPr>
          <w:p w:rsidRPr="00155B76" w:rsidR="00361556" w:rsidP="00155B76" w:rsidRDefault="00361556" w14:paraId="063DFB32" w14:textId="77777777">
            <w:r w:rsidRPr="00155B76">
              <w:t>As part of organizing the IEP/504 plans, list all staff who should have access to the plans, including:</w:t>
            </w:r>
          </w:p>
          <w:p w:rsidRPr="00155B76" w:rsidR="00361556" w:rsidP="00155B76" w:rsidRDefault="00361556" w14:paraId="12DA72ED" w14:textId="6CF80228">
            <w:r w:rsidRPr="00155B76">
              <w:t xml:space="preserve">Those responsible for developing accessible materials, such as instructional </w:t>
            </w:r>
            <w:proofErr w:type="gramStart"/>
            <w:r w:rsidRPr="00155B76">
              <w:t>designers</w:t>
            </w:r>
            <w:proofErr w:type="gramEnd"/>
          </w:p>
          <w:p w:rsidRPr="00155B76" w:rsidR="00361556" w:rsidP="00155B76" w:rsidRDefault="00361556" w14:paraId="6177A5B1" w14:textId="1290EB19">
            <w:r w:rsidRPr="00155B76">
              <w:t xml:space="preserve">Those who support and provide training for assistive technology </w:t>
            </w:r>
            <w:proofErr w:type="gramStart"/>
            <w:r w:rsidRPr="00155B76">
              <w:t>devices</w:t>
            </w:r>
            <w:proofErr w:type="gramEnd"/>
          </w:p>
          <w:p w:rsidRPr="00155B76" w:rsidR="00361556" w:rsidP="00155B76" w:rsidRDefault="00361556" w14:paraId="5242BE6A" w14:textId="60C2ECF5">
            <w:r w:rsidRPr="00155B76">
              <w:t>Therapists who may be affiliated with contractual organizations</w:t>
            </w:r>
          </w:p>
        </w:tc>
        <w:tc>
          <w:tcPr>
            <w:tcW w:w="5490" w:type="dxa"/>
            <w:shd w:val="clear" w:color="auto" w:fill="auto"/>
            <w:tcMar>
              <w:top w:w="100" w:type="dxa"/>
              <w:left w:w="100" w:type="dxa"/>
              <w:bottom w:w="100" w:type="dxa"/>
              <w:right w:w="100" w:type="dxa"/>
            </w:tcMar>
          </w:tcPr>
          <w:p w:rsidRPr="00155B76" w:rsidR="00361556" w:rsidP="00155B76" w:rsidRDefault="00361556" w14:paraId="658FBAB4" w14:textId="77777777"/>
        </w:tc>
      </w:tr>
    </w:tbl>
    <w:p w:rsidRPr="0067002A" w:rsidR="00361556" w:rsidP="0067002A" w:rsidRDefault="0067002A" w14:paraId="49C21D0B" w14:textId="6E2CAAEB">
      <w:pPr>
        <w:spacing w:before="160"/>
      </w:pPr>
      <w:r w:rsidRPr="07A0BB17" w:rsidR="0067002A">
        <w:rPr>
          <w:b w:val="1"/>
          <w:bCs w:val="1"/>
          <w:lang w:val="en-US"/>
        </w:rPr>
        <w:t>*</w:t>
      </w:r>
      <w:r w:rsidRPr="07A0BB17" w:rsidR="0067002A">
        <w:rPr>
          <w:lang w:val="en-US"/>
        </w:rPr>
        <w:t xml:space="preserve"> Example</w:t>
      </w:r>
      <w:r w:rsidRPr="07A0BB17" w:rsidR="00361556">
        <w:rPr>
          <w:lang w:val="en-US"/>
        </w:rPr>
        <w:t xml:space="preserve">: </w:t>
      </w:r>
      <w:hyperlink w:anchor="1" r:id="Rbe67b09efe3d46e3">
        <w:r w:rsidRPr="07A0BB17" w:rsidR="00361556">
          <w:rPr>
            <w:rStyle w:val="Hyperlink"/>
            <w:lang w:val="en-US"/>
          </w:rPr>
          <w:t>Collecting Accommodation and Modification Information for Students Enrolled in Online Learning</w:t>
        </w:r>
      </w:hyperlink>
      <w:r w:rsidRPr="07A0BB17" w:rsidR="00361556">
        <w:rPr>
          <w:lang w:val="en-US"/>
        </w:rPr>
        <w:t xml:space="preserve">: Developed by the </w:t>
      </w:r>
      <w:hyperlink r:id="Rc13e469aeb7d47b0">
        <w:r w:rsidRPr="07A0BB17" w:rsidR="00361556">
          <w:rPr>
            <w:rStyle w:val="Hyperlink"/>
            <w:lang w:val="en-US"/>
          </w:rPr>
          <w:t>Wisconsin Virtual School</w:t>
        </w:r>
      </w:hyperlink>
      <w:r w:rsidRPr="07A0BB17" w:rsidR="00361556">
        <w:rPr>
          <w:lang w:val="en-US"/>
        </w:rPr>
        <w:t xml:space="preserve">, this example outlines steps for developing a system to organize and </w:t>
      </w:r>
      <w:r w:rsidRPr="07A0BB17" w:rsidR="00361556">
        <w:rPr>
          <w:lang w:val="en-US"/>
        </w:rPr>
        <w:t>disseminate</w:t>
      </w:r>
      <w:r w:rsidRPr="07A0BB17" w:rsidR="00361556">
        <w:rPr>
          <w:lang w:val="en-US"/>
        </w:rPr>
        <w:t xml:space="preserve"> information </w:t>
      </w:r>
      <w:r w:rsidRPr="07A0BB17" w:rsidR="00361556">
        <w:rPr>
          <w:lang w:val="en-US"/>
        </w:rPr>
        <w:t>regarding</w:t>
      </w:r>
      <w:r w:rsidRPr="07A0BB17" w:rsidR="00361556">
        <w:rPr>
          <w:lang w:val="en-US"/>
        </w:rPr>
        <w:t xml:space="preserve"> accommodations and modifications included in IEP/504 plans for students who attend virtual schools.</w:t>
      </w:r>
      <w:bookmarkStart w:name="_Developing_and_Writing" w:id="7"/>
      <w:bookmarkEnd w:id="7"/>
    </w:p>
    <w:p w:rsidR="0067002A" w:rsidP="00361556" w:rsidRDefault="0067002A" w14:paraId="25F1EABF" w14:textId="77777777">
      <w:pPr>
        <w:pStyle w:val="Heading2"/>
        <w:sectPr w:rsidR="0067002A" w:rsidSect="005E5001">
          <w:headerReference w:type="first" r:id="rId23"/>
          <w:footerReference w:type="first" r:id="rId24"/>
          <w:pgSz w:w="15840" w:h="12240" w:orient="landscape"/>
          <w:pgMar w:top="720" w:right="720" w:bottom="720" w:left="720" w:header="720" w:footer="720" w:gutter="0"/>
          <w:cols w:space="720"/>
          <w:titlePg/>
          <w:docGrid w:linePitch="272"/>
        </w:sectPr>
      </w:pPr>
    </w:p>
    <w:p w:rsidRPr="006A79CC" w:rsidR="00361556" w:rsidP="006A79CC" w:rsidRDefault="00361556" w14:paraId="49FF3D4B" w14:textId="77777777">
      <w:pPr>
        <w:pStyle w:val="Heading2"/>
      </w:pPr>
      <w:r w:rsidRPr="006A79CC">
        <w:lastRenderedPageBreak/>
        <w:t>Developing and Writing the IEP/504 Plans</w:t>
      </w:r>
    </w:p>
    <w:p w:rsidRPr="006A79CC" w:rsidR="00726128" w:rsidP="006A79CC" w:rsidRDefault="00726128" w14:paraId="5C923AF4" w14:textId="66150B3C">
      <w:r w:rsidRPr="07A0BB17" w:rsidR="00726128">
        <w:rPr>
          <w:lang w:val="en-US"/>
        </w:rPr>
        <w:t xml:space="preserve">In most cases, the law is clear about who the </w:t>
      </w:r>
      <w:hyperlink w:anchor="team" r:id="R5c8f3dcb6d6740a3">
        <w:r w:rsidRPr="07A0BB17" w:rsidR="00726128">
          <w:rPr>
            <w:rStyle w:val="Hyperlink"/>
            <w:lang w:val="en-US"/>
          </w:rPr>
          <w:t>IEP/504 team members</w:t>
        </w:r>
      </w:hyperlink>
      <w:r w:rsidRPr="07A0BB17" w:rsidR="00726128">
        <w:rPr>
          <w:lang w:val="en-US"/>
        </w:rPr>
        <w:t xml:space="preserve"> (Section 7, A Guide to the Individualized Education Program) should be, as well as who should </w:t>
      </w:r>
      <w:r w:rsidRPr="07A0BB17" w:rsidR="00726128">
        <w:rPr>
          <w:lang w:val="en-US"/>
        </w:rPr>
        <w:t>participate</w:t>
      </w:r>
      <w:r w:rsidRPr="07A0BB17" w:rsidR="00726128">
        <w:rPr>
          <w:lang w:val="en-US"/>
        </w:rPr>
        <w:t xml:space="preserve"> in </w:t>
      </w:r>
      <w:hyperlink w:anchor="writing" r:id="R89261907252a4e88">
        <w:r w:rsidRPr="07A0BB17" w:rsidR="00726128">
          <w:rPr>
            <w:rStyle w:val="Hyperlink"/>
            <w:lang w:val="en-US"/>
          </w:rPr>
          <w:t>writing an IEP/504 plan</w:t>
        </w:r>
      </w:hyperlink>
      <w:r w:rsidRPr="07A0BB17" w:rsidR="006A79CC">
        <w:rPr>
          <w:lang w:val="en-US"/>
        </w:rPr>
        <w:t>.</w:t>
      </w:r>
    </w:p>
    <w:p w:rsidR="00726128" w:rsidP="00726128" w:rsidRDefault="00726128" w14:paraId="078F09FD" w14:textId="1B1CF9C3">
      <w:pPr>
        <w:rPr>
          <w:sz w:val="22"/>
          <w:szCs w:val="22"/>
        </w:rPr>
      </w:pPr>
      <w:r>
        <w:rPr>
          <w:noProof/>
        </w:rPr>
        <w:drawing>
          <wp:inline distT="114300" distB="114300" distL="114300" distR="114300" wp14:anchorId="3EF12402" wp14:editId="4FB0E653">
            <wp:extent cx="2990850" cy="2933700"/>
            <wp:effectExtent l="0" t="0" r="0" b="0"/>
            <wp:docPr id="2" name="image1.png" descr="Diagram of a Student's IEP Team, including Student (as appropriate), Regular Education Teacher(s), School System Representative, Transition Services Agency Representative(s), Parents, Others with Knowledge or Special Expertise about the Child, A Person Who Can Interpret Evaluation Results, Special Education Teacher(s) or Provider."/>
            <wp:cNvGraphicFramePr/>
            <a:graphic xmlns:a="http://schemas.openxmlformats.org/drawingml/2006/main">
              <a:graphicData uri="http://schemas.openxmlformats.org/drawingml/2006/picture">
                <pic:pic xmlns:pic="http://schemas.openxmlformats.org/drawingml/2006/picture">
                  <pic:nvPicPr>
                    <pic:cNvPr id="2" name="image1.png" descr="Diagram of a Student's IEP Team, including Student (as appropriate), Regular Education Teacher(s), School System Representative, Transition Services Agency Representative(s), Parents, Others with Knowledge or Special Expertise about the Child, A Person Who Can Interpret Evaluation Results, Special Education Teacher(s) or Provider."/>
                    <pic:cNvPicPr preferRelativeResize="0"/>
                  </pic:nvPicPr>
                  <pic:blipFill rotWithShape="1">
                    <a:blip r:embed="rId27"/>
                    <a:srcRect r="-110" b="-458"/>
                    <a:stretch/>
                  </pic:blipFill>
                  <pic:spPr bwMode="auto">
                    <a:xfrm>
                      <a:off x="0" y="0"/>
                      <a:ext cx="2991445" cy="2934284"/>
                    </a:xfrm>
                    <a:prstGeom prst="rect">
                      <a:avLst/>
                    </a:prstGeom>
                    <a:ln>
                      <a:noFill/>
                    </a:ln>
                    <a:extLst>
                      <a:ext uri="{53640926-AAD7-44D8-BBD7-CCE9431645EC}">
                        <a14:shadowObscured xmlns:a14="http://schemas.microsoft.com/office/drawing/2010/main"/>
                      </a:ext>
                    </a:extLst>
                  </pic:spPr>
                </pic:pic>
              </a:graphicData>
            </a:graphic>
          </wp:inline>
        </w:drawing>
      </w:r>
    </w:p>
    <w:p w:rsidRPr="006A79CC" w:rsidR="00726128" w:rsidP="006A79CC" w:rsidRDefault="00726128" w14:paraId="18389BA8" w14:textId="77777777">
      <w:r w:rsidRPr="006A79CC">
        <w:t>Although specifics related to various virtual learning environment models are not provided in these guidelines, the recommendation that a student’s team should include School System Representatives as well as Others with Knowledge or Special Expertise about the Child, suggests considerations should be addressed for different scenarios that exist in virtual learning environments.</w:t>
      </w:r>
    </w:p>
    <w:p w:rsidR="006C5502" w:rsidP="00726128" w:rsidRDefault="006C5502" w14:paraId="3F84CE8B" w14:textId="77777777">
      <w:pPr>
        <w:pStyle w:val="Heading2"/>
      </w:pPr>
      <w:bookmarkStart w:name="_IEP/504_Team_Participant" w:id="8"/>
      <w:bookmarkEnd w:id="8"/>
      <w:r>
        <w:br w:type="page"/>
      </w:r>
    </w:p>
    <w:p w:rsidRPr="00726128" w:rsidR="00726128" w:rsidP="00726128" w:rsidRDefault="00726128" w14:paraId="34EE9024" w14:textId="44565843">
      <w:pPr>
        <w:pStyle w:val="Heading2"/>
        <w:rPr>
          <w:sz w:val="22"/>
          <w:szCs w:val="22"/>
        </w:rPr>
      </w:pPr>
      <w:r w:rsidRPr="00726128">
        <w:lastRenderedPageBreak/>
        <w:t>IEP/504 Team Participant Worksheet</w:t>
      </w:r>
    </w:p>
    <w:p w:rsidR="00726128" w:rsidP="00726128" w:rsidRDefault="00726128" w14:paraId="0AB4475A" w14:textId="77777777">
      <w:r w:rsidRPr="07A0BB17" w:rsidR="00726128">
        <w:rPr>
          <w:lang w:val="en-US"/>
        </w:rPr>
        <w:t xml:space="preserve">Based on the program you work with, ensure that the </w:t>
      </w:r>
      <w:r w:rsidRPr="07A0BB17" w:rsidR="00726128">
        <w:rPr>
          <w:lang w:val="en-US"/>
        </w:rPr>
        <w:t>appropriate participants</w:t>
      </w:r>
      <w:r w:rsidRPr="07A0BB17" w:rsidR="00726128">
        <w:rPr>
          <w:lang w:val="en-US"/>
        </w:rPr>
        <w:t xml:space="preserve"> are involved in the IEP/504 process. Who should be involved in the IEP/504 process for students? </w:t>
      </w:r>
    </w:p>
    <w:p w:rsidR="00726128" w:rsidP="00726128" w:rsidRDefault="00726128" w14:paraId="0F7023AB" w14:textId="77777777">
      <w:pPr>
        <w:pStyle w:val="Heading3"/>
      </w:pPr>
      <w:r w:rsidRPr="00726128">
        <w:t xml:space="preserve">Program Examples: </w:t>
      </w:r>
    </w:p>
    <w:p w:rsidRPr="002515B2" w:rsidR="00726128" w:rsidP="009F2ADB" w:rsidRDefault="00726128" w14:paraId="5C151EFA" w14:textId="4E5D64F7">
      <w:pPr>
        <w:pStyle w:val="ListParagraph"/>
        <w:numPr>
          <w:ilvl w:val="0"/>
          <w:numId w:val="43"/>
        </w:numPr>
      </w:pPr>
      <w:r w:rsidRPr="002515B2">
        <w:t xml:space="preserve">Full Time Virtual: Student is enrolled full time in a Virtual School with no connection to the school or district of record. </w:t>
      </w:r>
      <w:r w:rsidRPr="00D455DB">
        <w:rPr>
          <w:b/>
          <w:bCs/>
        </w:rPr>
        <w:t>A-H below</w:t>
      </w:r>
    </w:p>
    <w:p w:rsidRPr="002515B2" w:rsidR="00726128" w:rsidP="00FF7289" w:rsidRDefault="00726128" w14:paraId="31523E14" w14:textId="6FF7408D">
      <w:pPr>
        <w:pStyle w:val="ListParagraph"/>
        <w:numPr>
          <w:ilvl w:val="1"/>
          <w:numId w:val="43"/>
        </w:numPr>
      </w:pPr>
      <w:r w:rsidRPr="002515B2">
        <w:t xml:space="preserve">Regular Education Teacher (if applicable) </w:t>
      </w:r>
      <w:r w:rsidRPr="00D455DB">
        <w:rPr>
          <w:b/>
          <w:bCs/>
        </w:rPr>
        <w:t>All</w:t>
      </w:r>
    </w:p>
    <w:p w:rsidRPr="002515B2" w:rsidR="00726128" w:rsidP="00FF7289" w:rsidRDefault="00726128" w14:paraId="3B245644" w14:textId="054A23C6">
      <w:pPr>
        <w:pStyle w:val="ListParagraph"/>
        <w:numPr>
          <w:ilvl w:val="1"/>
          <w:numId w:val="43"/>
        </w:numPr>
      </w:pPr>
      <w:r w:rsidRPr="002515B2">
        <w:t>Special Education Teacher</w:t>
      </w:r>
      <w:r w:rsidR="00D455DB">
        <w:t xml:space="preserve"> </w:t>
      </w:r>
      <w:r w:rsidRPr="00D455DB">
        <w:rPr>
          <w:b/>
          <w:bCs/>
        </w:rPr>
        <w:t>All</w:t>
      </w:r>
    </w:p>
    <w:p w:rsidRPr="002515B2" w:rsidR="00726128" w:rsidP="00FF7289" w:rsidRDefault="00726128" w14:paraId="7C0E2FBD" w14:textId="6BB5ABD2">
      <w:pPr>
        <w:pStyle w:val="ListParagraph"/>
        <w:numPr>
          <w:ilvl w:val="1"/>
          <w:numId w:val="43"/>
        </w:numPr>
      </w:pPr>
      <w:r w:rsidRPr="002515B2">
        <w:t>Educator to Interpret the Evaluation Results</w:t>
      </w:r>
      <w:r w:rsidR="00FF7289">
        <w:t xml:space="preserve"> </w:t>
      </w:r>
      <w:r w:rsidRPr="00D455DB">
        <w:rPr>
          <w:b/>
          <w:bCs/>
        </w:rPr>
        <w:t>All</w:t>
      </w:r>
    </w:p>
    <w:p w:rsidRPr="002515B2" w:rsidR="00726128" w:rsidP="00FF7289" w:rsidRDefault="00726128" w14:paraId="474A58FA" w14:textId="77777777">
      <w:pPr>
        <w:pStyle w:val="ListParagraph"/>
        <w:numPr>
          <w:ilvl w:val="1"/>
          <w:numId w:val="43"/>
        </w:numPr>
      </w:pPr>
      <w:r w:rsidRPr="002515B2">
        <w:t xml:space="preserve">School System Representative, such as the IEP Coordinator </w:t>
      </w:r>
      <w:r w:rsidRPr="00D455DB">
        <w:rPr>
          <w:b/>
          <w:bCs/>
        </w:rPr>
        <w:t>All</w:t>
      </w:r>
    </w:p>
    <w:p w:rsidRPr="002515B2" w:rsidR="00726128" w:rsidP="00FF7289" w:rsidRDefault="00726128" w14:paraId="0A443748" w14:textId="77777777">
      <w:pPr>
        <w:pStyle w:val="ListParagraph"/>
        <w:numPr>
          <w:ilvl w:val="1"/>
          <w:numId w:val="43"/>
        </w:numPr>
        <w:rPr/>
      </w:pPr>
      <w:r w:rsidRPr="07A0BB17" w:rsidR="00726128">
        <w:rPr>
          <w:lang w:val="en-US"/>
        </w:rPr>
        <w:t xml:space="preserve">Others with knowledge or special </w:t>
      </w:r>
      <w:r w:rsidRPr="07A0BB17" w:rsidR="00726128">
        <w:rPr>
          <w:lang w:val="en-US"/>
        </w:rPr>
        <w:t>expertise</w:t>
      </w:r>
      <w:r w:rsidRPr="07A0BB17" w:rsidR="00726128">
        <w:rPr>
          <w:lang w:val="en-US"/>
        </w:rPr>
        <w:t xml:space="preserve"> about the child including ancillary therapists, such as physical, occupational, speech and Language therapists, or the guidance counselor </w:t>
      </w:r>
      <w:r w:rsidRPr="07A0BB17" w:rsidR="00726128">
        <w:rPr>
          <w:b w:val="1"/>
          <w:bCs w:val="1"/>
          <w:lang w:val="en-US"/>
        </w:rPr>
        <w:t>All</w:t>
      </w:r>
    </w:p>
    <w:p w:rsidRPr="002515B2" w:rsidR="00726128" w:rsidP="00FF7289" w:rsidRDefault="00726128" w14:paraId="76096B11" w14:textId="77777777">
      <w:pPr>
        <w:pStyle w:val="ListParagraph"/>
        <w:numPr>
          <w:ilvl w:val="1"/>
          <w:numId w:val="43"/>
        </w:numPr>
      </w:pPr>
      <w:r w:rsidRPr="002515B2">
        <w:t xml:space="preserve">Transition Services Agency Representative(s) if applicable </w:t>
      </w:r>
      <w:r w:rsidRPr="00D455DB">
        <w:rPr>
          <w:b/>
          <w:bCs/>
        </w:rPr>
        <w:t>All</w:t>
      </w:r>
    </w:p>
    <w:p w:rsidRPr="002515B2" w:rsidR="00726128" w:rsidP="00FF7289" w:rsidRDefault="00726128" w14:paraId="625D67EE" w14:textId="77777777">
      <w:pPr>
        <w:pStyle w:val="ListParagraph"/>
        <w:numPr>
          <w:ilvl w:val="1"/>
          <w:numId w:val="43"/>
        </w:numPr>
      </w:pPr>
      <w:r w:rsidRPr="002515B2">
        <w:t xml:space="preserve">Family </w:t>
      </w:r>
      <w:r w:rsidRPr="00D455DB">
        <w:rPr>
          <w:b/>
          <w:bCs/>
        </w:rPr>
        <w:t>All</w:t>
      </w:r>
    </w:p>
    <w:p w:rsidRPr="002515B2" w:rsidR="00726128" w:rsidP="00FF7289" w:rsidRDefault="00726128" w14:paraId="3468FFEF" w14:textId="77777777">
      <w:pPr>
        <w:pStyle w:val="ListParagraph"/>
        <w:numPr>
          <w:ilvl w:val="1"/>
          <w:numId w:val="43"/>
        </w:numPr>
        <w:rPr/>
      </w:pPr>
      <w:r w:rsidRPr="07A0BB17" w:rsidR="00726128">
        <w:rPr>
          <w:lang w:val="en-US"/>
        </w:rPr>
        <w:t xml:space="preserve">Student (if determined </w:t>
      </w:r>
      <w:r w:rsidRPr="07A0BB17" w:rsidR="00726128">
        <w:rPr>
          <w:lang w:val="en-US"/>
        </w:rPr>
        <w:t>appropriate)</w:t>
      </w:r>
      <w:r w:rsidRPr="07A0BB17" w:rsidR="00726128">
        <w:rPr>
          <w:lang w:val="en-US"/>
        </w:rPr>
        <w:t xml:space="preserve"> </w:t>
      </w:r>
    </w:p>
    <w:p w:rsidRPr="002515B2" w:rsidR="00726128" w:rsidP="009F2ADB" w:rsidRDefault="00726128" w14:paraId="3B2F51EF" w14:textId="77777777">
      <w:pPr>
        <w:pStyle w:val="ListParagraph"/>
        <w:numPr>
          <w:ilvl w:val="0"/>
          <w:numId w:val="43"/>
        </w:numPr>
      </w:pPr>
      <w:r w:rsidRPr="002515B2">
        <w:t xml:space="preserve">Full Time Virtual: Student is enrolled in a virtual school and receives recommended ancillary services, such as speech and language, PT, OT, or counseling support from an outside agency. </w:t>
      </w:r>
    </w:p>
    <w:p w:rsidRPr="00D455DB" w:rsidR="00726128" w:rsidP="00DC635B" w:rsidRDefault="00726128" w14:paraId="21671D0F" w14:textId="77777777">
      <w:pPr>
        <w:pStyle w:val="ListParagraph"/>
        <w:rPr>
          <w:b/>
          <w:bCs/>
        </w:rPr>
      </w:pPr>
      <w:r w:rsidRPr="00D455DB">
        <w:rPr>
          <w:b/>
          <w:bCs/>
        </w:rPr>
        <w:t>A-H above</w:t>
      </w:r>
    </w:p>
    <w:p w:rsidRPr="002515B2" w:rsidR="00726128" w:rsidP="00DC635B" w:rsidRDefault="00D455DB" w14:paraId="0BD29D1F" w14:textId="2CED2BD1">
      <w:pPr>
        <w:pStyle w:val="ListParagraph"/>
      </w:pPr>
      <w:r w:rsidRPr="00D455DB">
        <w:rPr>
          <w:b/>
          <w:bCs/>
        </w:rPr>
        <w:t>Plus</w:t>
      </w:r>
      <w:r w:rsidRPr="002515B2" w:rsidR="00726128">
        <w:t>: Therapists providing services to the student should be included in the development and writing of the IEP plan.</w:t>
      </w:r>
    </w:p>
    <w:p w:rsidRPr="002515B2" w:rsidR="00726128" w:rsidP="009F2ADB" w:rsidRDefault="00726128" w14:paraId="29E26B7B" w14:textId="68763D7A">
      <w:pPr>
        <w:pStyle w:val="ListParagraph"/>
        <w:numPr>
          <w:ilvl w:val="0"/>
          <w:numId w:val="43"/>
        </w:numPr>
        <w:rPr/>
      </w:pPr>
      <w:r w:rsidRPr="07A0BB17" w:rsidR="00726128">
        <w:rPr>
          <w:lang w:val="en-US"/>
        </w:rPr>
        <w:t xml:space="preserve">Full Time Virtual with School of Record: Student is enrolled in a Virtual School, but School of Record </w:t>
      </w:r>
      <w:r w:rsidRPr="07A0BB17" w:rsidR="00726128">
        <w:rPr>
          <w:lang w:val="en-US"/>
        </w:rPr>
        <w:t>is responsible for</w:t>
      </w:r>
      <w:r w:rsidRPr="07A0BB17" w:rsidR="00726128">
        <w:rPr>
          <w:lang w:val="en-US"/>
        </w:rPr>
        <w:t xml:space="preserve"> the IEP</w:t>
      </w:r>
      <w:r w:rsidRPr="07A0BB17" w:rsidR="00DC635B">
        <w:rPr>
          <w:lang w:val="en-US"/>
        </w:rPr>
        <w:t>.</w:t>
      </w:r>
    </w:p>
    <w:p w:rsidRPr="00D455DB" w:rsidR="00726128" w:rsidP="00DC635B" w:rsidRDefault="00726128" w14:paraId="6E421084" w14:textId="77777777">
      <w:pPr>
        <w:pStyle w:val="ListParagraph"/>
        <w:rPr>
          <w:b/>
          <w:bCs/>
        </w:rPr>
      </w:pPr>
      <w:r w:rsidRPr="00D455DB">
        <w:rPr>
          <w:b/>
          <w:bCs/>
        </w:rPr>
        <w:t>A-H above</w:t>
      </w:r>
    </w:p>
    <w:p w:rsidRPr="002515B2" w:rsidR="00726128" w:rsidP="00DC635B" w:rsidRDefault="00726128" w14:paraId="7780990D" w14:textId="28A52280">
      <w:pPr>
        <w:pStyle w:val="ListParagraph"/>
      </w:pPr>
      <w:r w:rsidRPr="00D455DB">
        <w:rPr>
          <w:b/>
          <w:bCs/>
        </w:rPr>
        <w:t>P</w:t>
      </w:r>
      <w:r w:rsidRPr="00D455DB" w:rsidR="00D455DB">
        <w:rPr>
          <w:b/>
          <w:bCs/>
        </w:rPr>
        <w:t>lus</w:t>
      </w:r>
      <w:r w:rsidRPr="002515B2">
        <w:t xml:space="preserve">: Staff from the virtual school should be included in the development of the plan. For example, the educators(s) from the virtual school should be part of the IEP/504 team. </w:t>
      </w:r>
    </w:p>
    <w:p w:rsidRPr="002515B2" w:rsidR="00726128" w:rsidP="009F2ADB" w:rsidRDefault="00726128" w14:paraId="1B7C86BB" w14:textId="77777777">
      <w:pPr>
        <w:pStyle w:val="ListParagraph"/>
        <w:numPr>
          <w:ilvl w:val="0"/>
          <w:numId w:val="43"/>
        </w:numPr>
        <w:rPr/>
      </w:pPr>
      <w:r w:rsidRPr="07A0BB17" w:rsidR="00726128">
        <w:rPr>
          <w:lang w:val="en-US"/>
        </w:rPr>
        <w:t xml:space="preserve">Supplemental Virtual Courses (part-time): School of record </w:t>
      </w:r>
      <w:r w:rsidRPr="07A0BB17" w:rsidR="00726128">
        <w:rPr>
          <w:lang w:val="en-US"/>
        </w:rPr>
        <w:t>is responsible for</w:t>
      </w:r>
      <w:r w:rsidRPr="07A0BB17" w:rsidR="00726128">
        <w:rPr>
          <w:lang w:val="en-US"/>
        </w:rPr>
        <w:t xml:space="preserve"> their IEP/504 plan. </w:t>
      </w:r>
    </w:p>
    <w:p w:rsidRPr="00D455DB" w:rsidR="0018401C" w:rsidP="0018401C" w:rsidRDefault="00726128" w14:paraId="3053D5C0" w14:textId="77777777">
      <w:pPr>
        <w:pStyle w:val="ListParagraph"/>
        <w:rPr>
          <w:b/>
          <w:bCs/>
        </w:rPr>
      </w:pPr>
      <w:r w:rsidRPr="00D455DB">
        <w:rPr>
          <w:b/>
          <w:bCs/>
        </w:rPr>
        <w:t>A-H above</w:t>
      </w:r>
    </w:p>
    <w:p w:rsidRPr="0018401C" w:rsidR="00726128" w:rsidP="0018401C" w:rsidRDefault="00726128" w14:paraId="132D16CF" w14:textId="23E676C0">
      <w:pPr>
        <w:pStyle w:val="ListParagraph"/>
      </w:pPr>
      <w:r w:rsidRPr="07A0BB17" w:rsidR="00726128">
        <w:rPr>
          <w:b w:val="1"/>
          <w:bCs w:val="1"/>
          <w:lang w:val="en-US"/>
        </w:rPr>
        <w:t>P</w:t>
      </w:r>
      <w:r w:rsidRPr="07A0BB17" w:rsidR="00D455DB">
        <w:rPr>
          <w:b w:val="1"/>
          <w:bCs w:val="1"/>
          <w:lang w:val="en-US"/>
        </w:rPr>
        <w:t>lus</w:t>
      </w:r>
      <w:r w:rsidRPr="07A0BB17" w:rsidR="00726128">
        <w:rPr>
          <w:lang w:val="en-US"/>
        </w:rPr>
        <w:t>: Educators from the virtual school who are involved with the student should be an active part of the team and should be included in meetings and contribute to writing the IEP.</w:t>
      </w:r>
      <w:r w:rsidRPr="07A0BB17" w:rsidR="00726128">
        <w:rPr>
          <w:lang w:val="en-US"/>
        </w:rPr>
        <w:t xml:space="preserve"> This may include educators and instructional designers.</w:t>
      </w:r>
    </w:p>
    <w:p w:rsidR="00D455DB" w:rsidP="00726128" w:rsidRDefault="00D455DB" w14:paraId="24C133DA" w14:textId="77777777">
      <w:pPr>
        <w:widowControl w:val="0"/>
        <w:spacing w:line="240" w:lineRule="auto"/>
        <w:rPr>
          <w:b/>
          <w:sz w:val="22"/>
          <w:szCs w:val="22"/>
        </w:rPr>
      </w:pPr>
      <w:r>
        <w:rPr>
          <w:b/>
          <w:sz w:val="22"/>
          <w:szCs w:val="22"/>
        </w:rPr>
        <w:br w:type="page"/>
      </w:r>
    </w:p>
    <w:p w:rsidRPr="005D30A5" w:rsidR="005D30A5" w:rsidP="005D30A5" w:rsidRDefault="00726128" w14:paraId="396B2ECE" w14:textId="77777777">
      <w:r w:rsidRPr="07A0BB17" w:rsidR="00726128">
        <w:rPr>
          <w:lang w:val="en-US"/>
        </w:rPr>
        <w:t xml:space="preserve">Find the description </w:t>
      </w:r>
      <w:r w:rsidRPr="07A0BB17" w:rsidR="00D455DB">
        <w:rPr>
          <w:lang w:val="en-US"/>
        </w:rPr>
        <w:t xml:space="preserve">in the </w:t>
      </w:r>
      <w:r w:rsidRPr="07A0BB17" w:rsidR="00D455DB">
        <w:rPr>
          <w:lang w:val="en-US"/>
        </w:rPr>
        <w:t>previous</w:t>
      </w:r>
      <w:r w:rsidRPr="07A0BB17" w:rsidR="00D455DB">
        <w:rPr>
          <w:lang w:val="en-US"/>
        </w:rPr>
        <w:t xml:space="preserve"> list</w:t>
      </w:r>
      <w:r w:rsidRPr="07A0BB17" w:rsidR="00726128">
        <w:rPr>
          <w:lang w:val="en-US"/>
        </w:rPr>
        <w:t xml:space="preserve"> that best matches your virtual program and </w:t>
      </w:r>
      <w:r w:rsidRPr="07A0BB17" w:rsidR="00726128">
        <w:rPr>
          <w:lang w:val="en-US"/>
        </w:rPr>
        <w:t>determine</w:t>
      </w:r>
      <w:r w:rsidRPr="07A0BB17" w:rsidR="00726128">
        <w:rPr>
          <w:lang w:val="en-US"/>
        </w:rPr>
        <w:t xml:space="preserve"> who should be involved in the IEP/504 process for the students in your program.</w:t>
      </w:r>
    </w:p>
    <w:p w:rsidRPr="004D192E" w:rsidR="00726128" w:rsidP="005D30A5" w:rsidRDefault="00726128" w14:paraId="43D0C908" w14:textId="48DBF5A2">
      <w:pPr>
        <w:rPr>
          <w:b/>
          <w:bCs/>
        </w:rPr>
      </w:pPr>
      <w:r w:rsidRPr="004D192E">
        <w:rPr>
          <w:b/>
          <w:bCs/>
        </w:rPr>
        <w:t xml:space="preserve">List team members and their roles: </w:t>
      </w:r>
    </w:p>
    <w:p w:rsidRPr="005D30A5" w:rsidR="00726128" w:rsidP="00833880" w:rsidRDefault="00726128" w14:paraId="2C25C78C" w14:textId="1EEE52E9">
      <w:pPr>
        <w:tabs>
          <w:tab w:val="left" w:pos="2880"/>
          <w:tab w:val="left" w:pos="5760"/>
        </w:tabs>
      </w:pPr>
      <w:r w:rsidRPr="005A779B">
        <w:rPr>
          <w:b/>
          <w:bCs/>
        </w:rPr>
        <w:t>Student</w:t>
      </w:r>
      <w:r w:rsidR="005D30A5">
        <w:t xml:space="preserve">: </w:t>
      </w:r>
      <w:r w:rsidR="00833880">
        <w:tab/>
      </w:r>
      <w:r w:rsidRPr="005A779B">
        <w:rPr>
          <w:b/>
          <w:bCs/>
        </w:rPr>
        <w:t>School</w:t>
      </w:r>
      <w:r w:rsidR="00833880">
        <w:t xml:space="preserve">: </w:t>
      </w:r>
      <w:r w:rsidR="005A779B">
        <w:tab/>
      </w:r>
      <w:r w:rsidRPr="005A779B">
        <w:rPr>
          <w:b/>
          <w:bCs/>
        </w:rPr>
        <w:t>Grade Level</w:t>
      </w:r>
      <w:r w:rsidR="005A779B">
        <w:t>:</w:t>
      </w:r>
      <w:r w:rsidRPr="005D30A5">
        <w:t xml:space="preserve"> </w:t>
      </w:r>
    </w:p>
    <w:tbl>
      <w:tblPr>
        <w:tblStyle w:val="a"/>
        <w:tblW w:w="8990" w:type="dxa"/>
        <w:tblBorders>
          <w:top w:val="single" w:color="999999" w:sz="8" w:space="0"/>
          <w:left w:val="single" w:color="999999" w:sz="8" w:space="0"/>
          <w:bottom w:val="single" w:color="999999" w:sz="8" w:space="0"/>
          <w:right w:val="single" w:color="999999" w:sz="8" w:space="0"/>
          <w:insideH w:val="single" w:color="999999" w:sz="8" w:space="0"/>
          <w:insideV w:val="single" w:color="999999" w:sz="8" w:space="0"/>
        </w:tblBorders>
        <w:tblLayout w:type="fixed"/>
        <w:tblLook w:val="0620" w:firstRow="1" w:lastRow="0" w:firstColumn="0" w:lastColumn="0" w:noHBand="1" w:noVBand="1"/>
      </w:tblPr>
      <w:tblGrid>
        <w:gridCol w:w="3860"/>
        <w:gridCol w:w="2250"/>
        <w:gridCol w:w="2880"/>
      </w:tblGrid>
      <w:tr w:rsidRPr="005A779B" w:rsidR="00726128" w:rsidTr="07A0BB17" w14:paraId="09F39657" w14:textId="77777777">
        <w:trPr>
          <w:cantSplit/>
          <w:tblHeader/>
        </w:trPr>
        <w:tc>
          <w:tcPr>
            <w:tcW w:w="3860" w:type="dxa"/>
            <w:shd w:val="clear" w:color="auto" w:fill="F3EFEF"/>
            <w:tcMar>
              <w:top w:w="100" w:type="dxa"/>
              <w:left w:w="100" w:type="dxa"/>
              <w:bottom w:w="100" w:type="dxa"/>
              <w:right w:w="100" w:type="dxa"/>
            </w:tcMar>
          </w:tcPr>
          <w:p w:rsidRPr="005A779B" w:rsidR="00726128" w:rsidP="005B3C33" w:rsidRDefault="00726128" w14:paraId="167006DD" w14:textId="1F2346B9">
            <w:pPr>
              <w:spacing w:after="0"/>
              <w:rPr>
                <w:b/>
                <w:bCs/>
              </w:rPr>
            </w:pPr>
            <w:r w:rsidRPr="005A779B">
              <w:rPr>
                <w:b/>
                <w:bCs/>
              </w:rPr>
              <w:t>Role</w:t>
            </w:r>
          </w:p>
        </w:tc>
        <w:tc>
          <w:tcPr>
            <w:tcW w:w="2250" w:type="dxa"/>
            <w:shd w:val="clear" w:color="auto" w:fill="F3EFEF"/>
            <w:tcMar>
              <w:top w:w="100" w:type="dxa"/>
              <w:left w:w="100" w:type="dxa"/>
              <w:bottom w:w="100" w:type="dxa"/>
              <w:right w:w="100" w:type="dxa"/>
            </w:tcMar>
          </w:tcPr>
          <w:p w:rsidRPr="005A779B" w:rsidR="00726128" w:rsidP="005B3C33" w:rsidRDefault="003C4762" w14:paraId="62C3F74B" w14:textId="3C1319B6">
            <w:pPr>
              <w:spacing w:after="0"/>
              <w:rPr>
                <w:b/>
                <w:bCs/>
              </w:rPr>
            </w:pPr>
            <w:r w:rsidRPr="005A779B">
              <w:rPr>
                <w:b/>
                <w:bCs/>
              </w:rPr>
              <w:t>Participation (yes/no)</w:t>
            </w:r>
          </w:p>
        </w:tc>
        <w:tc>
          <w:tcPr>
            <w:tcW w:w="2880" w:type="dxa"/>
            <w:shd w:val="clear" w:color="auto" w:fill="F3EFEF"/>
            <w:tcMar>
              <w:top w:w="100" w:type="dxa"/>
              <w:left w:w="100" w:type="dxa"/>
              <w:bottom w:w="100" w:type="dxa"/>
              <w:right w:w="100" w:type="dxa"/>
            </w:tcMar>
          </w:tcPr>
          <w:p w:rsidRPr="005A779B" w:rsidR="00726128" w:rsidP="005B3C33" w:rsidRDefault="003C4762" w14:paraId="12F2DC21" w14:textId="7E5DDC5D">
            <w:pPr>
              <w:spacing w:after="0"/>
              <w:rPr>
                <w:b/>
                <w:bCs/>
              </w:rPr>
            </w:pPr>
            <w:r w:rsidRPr="005A779B">
              <w:rPr>
                <w:b/>
                <w:bCs/>
              </w:rPr>
              <w:t>Name</w:t>
            </w:r>
          </w:p>
        </w:tc>
      </w:tr>
      <w:tr w:rsidRPr="005A779B" w:rsidR="00726128" w:rsidTr="07A0BB17" w14:paraId="00EBA0D7" w14:textId="77777777">
        <w:trPr>
          <w:cantSplit/>
          <w:trHeight w:val="1185"/>
        </w:trPr>
        <w:tc>
          <w:tcPr>
            <w:tcW w:w="3860" w:type="dxa"/>
            <w:shd w:val="clear" w:color="auto" w:fill="auto"/>
            <w:tcMar>
              <w:top w:w="100" w:type="dxa"/>
              <w:left w:w="100" w:type="dxa"/>
              <w:bottom w:w="100" w:type="dxa"/>
              <w:right w:w="100" w:type="dxa"/>
            </w:tcMar>
          </w:tcPr>
          <w:p w:rsidRPr="005A779B" w:rsidR="00726128" w:rsidP="005B3C33" w:rsidRDefault="003C4762" w14:paraId="60DB2B7F" w14:textId="7F2C9E56">
            <w:pPr>
              <w:spacing w:after="0"/>
            </w:pPr>
            <w:r w:rsidRPr="005A779B">
              <w:t>Regular Education Teacher (if applicable)</w:t>
            </w:r>
          </w:p>
        </w:tc>
        <w:tc>
          <w:tcPr>
            <w:tcW w:w="2250" w:type="dxa"/>
            <w:shd w:val="clear" w:color="auto" w:fill="auto"/>
            <w:tcMar>
              <w:top w:w="100" w:type="dxa"/>
              <w:left w:w="100" w:type="dxa"/>
              <w:bottom w:w="100" w:type="dxa"/>
              <w:right w:w="100" w:type="dxa"/>
            </w:tcMar>
          </w:tcPr>
          <w:p w:rsidRPr="005A779B" w:rsidR="00726128" w:rsidP="005B3C33" w:rsidRDefault="00726128" w14:paraId="53208133" w14:textId="768220EB">
            <w:pPr>
              <w:spacing w:after="0"/>
            </w:pPr>
          </w:p>
        </w:tc>
        <w:tc>
          <w:tcPr>
            <w:tcW w:w="2880" w:type="dxa"/>
            <w:shd w:val="clear" w:color="auto" w:fill="auto"/>
            <w:tcMar>
              <w:top w:w="100" w:type="dxa"/>
              <w:left w:w="100" w:type="dxa"/>
              <w:bottom w:w="100" w:type="dxa"/>
              <w:right w:w="100" w:type="dxa"/>
            </w:tcMar>
          </w:tcPr>
          <w:p w:rsidRPr="005A779B" w:rsidR="00726128" w:rsidP="005B3C33" w:rsidRDefault="00726128" w14:paraId="2109681B" w14:textId="77777777">
            <w:pPr>
              <w:spacing w:after="0"/>
            </w:pPr>
          </w:p>
        </w:tc>
      </w:tr>
      <w:tr w:rsidRPr="005A779B" w:rsidR="00726128" w:rsidTr="07A0BB17" w14:paraId="548D8714" w14:textId="77777777">
        <w:trPr>
          <w:cantSplit/>
        </w:trPr>
        <w:tc>
          <w:tcPr>
            <w:tcW w:w="3860" w:type="dxa"/>
            <w:shd w:val="clear" w:color="auto" w:fill="auto"/>
            <w:tcMar>
              <w:top w:w="100" w:type="dxa"/>
              <w:left w:w="100" w:type="dxa"/>
              <w:bottom w:w="100" w:type="dxa"/>
              <w:right w:w="100" w:type="dxa"/>
            </w:tcMar>
          </w:tcPr>
          <w:p w:rsidRPr="005A779B" w:rsidR="00726128" w:rsidP="005B3C33" w:rsidRDefault="003C4762" w14:paraId="6A860117" w14:textId="363E01BE">
            <w:pPr>
              <w:spacing w:after="0"/>
            </w:pPr>
            <w:r w:rsidRPr="005A779B">
              <w:t>Special Education Teacher</w:t>
            </w:r>
          </w:p>
        </w:tc>
        <w:tc>
          <w:tcPr>
            <w:tcW w:w="2250" w:type="dxa"/>
            <w:shd w:val="clear" w:color="auto" w:fill="auto"/>
            <w:tcMar>
              <w:top w:w="100" w:type="dxa"/>
              <w:left w:w="100" w:type="dxa"/>
              <w:bottom w:w="100" w:type="dxa"/>
              <w:right w:w="100" w:type="dxa"/>
            </w:tcMar>
          </w:tcPr>
          <w:p w:rsidRPr="005A779B" w:rsidR="00726128" w:rsidP="005B3C33" w:rsidRDefault="00726128" w14:paraId="00EB7212" w14:textId="40F13676">
            <w:pPr>
              <w:spacing w:after="0"/>
            </w:pPr>
          </w:p>
        </w:tc>
        <w:tc>
          <w:tcPr>
            <w:tcW w:w="2880" w:type="dxa"/>
            <w:shd w:val="clear" w:color="auto" w:fill="auto"/>
            <w:tcMar>
              <w:top w:w="100" w:type="dxa"/>
              <w:left w:w="100" w:type="dxa"/>
              <w:bottom w:w="100" w:type="dxa"/>
              <w:right w:w="100" w:type="dxa"/>
            </w:tcMar>
          </w:tcPr>
          <w:p w:rsidRPr="005A779B" w:rsidR="00726128" w:rsidP="005B3C33" w:rsidRDefault="00726128" w14:paraId="6383DBA0" w14:textId="77777777">
            <w:pPr>
              <w:spacing w:after="0"/>
            </w:pPr>
          </w:p>
        </w:tc>
      </w:tr>
      <w:tr w:rsidRPr="005A779B" w:rsidR="00726128" w:rsidTr="07A0BB17" w14:paraId="74C454B8" w14:textId="77777777">
        <w:trPr>
          <w:cantSplit/>
        </w:trPr>
        <w:tc>
          <w:tcPr>
            <w:tcW w:w="3860" w:type="dxa"/>
            <w:shd w:val="clear" w:color="auto" w:fill="auto"/>
            <w:tcMar>
              <w:top w:w="100" w:type="dxa"/>
              <w:left w:w="100" w:type="dxa"/>
              <w:bottom w:w="100" w:type="dxa"/>
              <w:right w:w="100" w:type="dxa"/>
            </w:tcMar>
          </w:tcPr>
          <w:p w:rsidRPr="005A779B" w:rsidR="00726128" w:rsidP="005B3C33" w:rsidRDefault="003C4762" w14:paraId="5483FC88" w14:textId="0718F753">
            <w:pPr>
              <w:spacing w:after="0"/>
            </w:pPr>
            <w:r w:rsidRPr="005A779B">
              <w:t>Educator to Interpret the Evaluation Results</w:t>
            </w:r>
          </w:p>
        </w:tc>
        <w:tc>
          <w:tcPr>
            <w:tcW w:w="2250" w:type="dxa"/>
            <w:shd w:val="clear" w:color="auto" w:fill="auto"/>
            <w:tcMar>
              <w:top w:w="100" w:type="dxa"/>
              <w:left w:w="100" w:type="dxa"/>
              <w:bottom w:w="100" w:type="dxa"/>
              <w:right w:w="100" w:type="dxa"/>
            </w:tcMar>
          </w:tcPr>
          <w:p w:rsidRPr="005A779B" w:rsidR="00726128" w:rsidP="005B3C33" w:rsidRDefault="00726128" w14:paraId="0E8D2981" w14:textId="00C331CD">
            <w:pPr>
              <w:spacing w:after="0"/>
            </w:pPr>
          </w:p>
        </w:tc>
        <w:tc>
          <w:tcPr>
            <w:tcW w:w="2880" w:type="dxa"/>
            <w:shd w:val="clear" w:color="auto" w:fill="auto"/>
            <w:tcMar>
              <w:top w:w="100" w:type="dxa"/>
              <w:left w:w="100" w:type="dxa"/>
              <w:bottom w:w="100" w:type="dxa"/>
              <w:right w:w="100" w:type="dxa"/>
            </w:tcMar>
          </w:tcPr>
          <w:p w:rsidRPr="005A779B" w:rsidR="00726128" w:rsidP="005B3C33" w:rsidRDefault="00726128" w14:paraId="587DFF9F" w14:textId="77777777">
            <w:pPr>
              <w:spacing w:after="0"/>
            </w:pPr>
          </w:p>
        </w:tc>
      </w:tr>
      <w:tr w:rsidRPr="005A779B" w:rsidR="00726128" w:rsidTr="07A0BB17" w14:paraId="6417844F" w14:textId="77777777">
        <w:trPr>
          <w:cantSplit/>
        </w:trPr>
        <w:tc>
          <w:tcPr>
            <w:tcW w:w="3860" w:type="dxa"/>
            <w:shd w:val="clear" w:color="auto" w:fill="auto"/>
            <w:tcMar>
              <w:top w:w="100" w:type="dxa"/>
              <w:left w:w="100" w:type="dxa"/>
              <w:bottom w:w="100" w:type="dxa"/>
              <w:right w:w="100" w:type="dxa"/>
            </w:tcMar>
          </w:tcPr>
          <w:p w:rsidRPr="005A779B" w:rsidR="00726128" w:rsidP="005B3C33" w:rsidRDefault="003C4762" w14:paraId="2AF30E81" w14:textId="5A2CE924">
            <w:pPr>
              <w:spacing w:after="0"/>
            </w:pPr>
            <w:r w:rsidRPr="005A779B">
              <w:t>School System Representative, such as the IEP Coordinator</w:t>
            </w:r>
          </w:p>
        </w:tc>
        <w:tc>
          <w:tcPr>
            <w:tcW w:w="2250" w:type="dxa"/>
            <w:shd w:val="clear" w:color="auto" w:fill="auto"/>
            <w:tcMar>
              <w:top w:w="100" w:type="dxa"/>
              <w:left w:w="100" w:type="dxa"/>
              <w:bottom w:w="100" w:type="dxa"/>
              <w:right w:w="100" w:type="dxa"/>
            </w:tcMar>
          </w:tcPr>
          <w:p w:rsidRPr="005A779B" w:rsidR="00726128" w:rsidP="005B3C33" w:rsidRDefault="00726128" w14:paraId="24942727" w14:textId="366BA25F">
            <w:pPr>
              <w:spacing w:after="0"/>
            </w:pPr>
          </w:p>
        </w:tc>
        <w:tc>
          <w:tcPr>
            <w:tcW w:w="2880" w:type="dxa"/>
            <w:shd w:val="clear" w:color="auto" w:fill="auto"/>
            <w:tcMar>
              <w:top w:w="100" w:type="dxa"/>
              <w:left w:w="100" w:type="dxa"/>
              <w:bottom w:w="100" w:type="dxa"/>
              <w:right w:w="100" w:type="dxa"/>
            </w:tcMar>
          </w:tcPr>
          <w:p w:rsidRPr="005A779B" w:rsidR="00726128" w:rsidP="005B3C33" w:rsidRDefault="00726128" w14:paraId="62AEB9B7" w14:textId="77777777">
            <w:pPr>
              <w:spacing w:after="0"/>
            </w:pPr>
          </w:p>
        </w:tc>
      </w:tr>
      <w:tr w:rsidRPr="005A779B" w:rsidR="00726128" w:rsidTr="07A0BB17" w14:paraId="28C5CECC" w14:textId="77777777">
        <w:trPr>
          <w:cantSplit/>
        </w:trPr>
        <w:tc>
          <w:tcPr>
            <w:tcW w:w="3860" w:type="dxa"/>
            <w:shd w:val="clear" w:color="auto" w:fill="auto"/>
            <w:tcMar>
              <w:top w:w="100" w:type="dxa"/>
              <w:left w:w="100" w:type="dxa"/>
              <w:bottom w:w="100" w:type="dxa"/>
              <w:right w:w="100" w:type="dxa"/>
            </w:tcMar>
          </w:tcPr>
          <w:p w:rsidRPr="005A779B" w:rsidR="00726128" w:rsidP="005B3C33" w:rsidRDefault="003C4762" w14:paraId="753BBAF0" w14:textId="2375CEDB">
            <w:pPr>
              <w:spacing w:after="0"/>
            </w:pPr>
            <w:r w:rsidRPr="07A0BB17" w:rsidR="003C4762">
              <w:rPr>
                <w:lang w:val="en-US"/>
              </w:rPr>
              <w:t xml:space="preserve">Others with knowledge or special </w:t>
            </w:r>
            <w:r w:rsidRPr="07A0BB17" w:rsidR="003C4762">
              <w:rPr>
                <w:lang w:val="en-US"/>
              </w:rPr>
              <w:t>expertise</w:t>
            </w:r>
            <w:r w:rsidRPr="07A0BB17" w:rsidR="003C4762">
              <w:rPr>
                <w:lang w:val="en-US"/>
              </w:rPr>
              <w:t xml:space="preserve"> about the child including ancillary therapists, such as physical, occupational, speech and Language therapists, or the guidance counselor</w:t>
            </w:r>
          </w:p>
        </w:tc>
        <w:tc>
          <w:tcPr>
            <w:tcW w:w="2250" w:type="dxa"/>
            <w:shd w:val="clear" w:color="auto" w:fill="auto"/>
            <w:tcMar>
              <w:top w:w="100" w:type="dxa"/>
              <w:left w:w="100" w:type="dxa"/>
              <w:bottom w:w="100" w:type="dxa"/>
              <w:right w:w="100" w:type="dxa"/>
            </w:tcMar>
          </w:tcPr>
          <w:p w:rsidRPr="005A779B" w:rsidR="00726128" w:rsidP="005B3C33" w:rsidRDefault="00726128" w14:paraId="0F7F8D24" w14:textId="5A40DE97">
            <w:pPr>
              <w:spacing w:after="0"/>
            </w:pPr>
          </w:p>
        </w:tc>
        <w:tc>
          <w:tcPr>
            <w:tcW w:w="2880" w:type="dxa"/>
            <w:shd w:val="clear" w:color="auto" w:fill="auto"/>
            <w:tcMar>
              <w:top w:w="100" w:type="dxa"/>
              <w:left w:w="100" w:type="dxa"/>
              <w:bottom w:w="100" w:type="dxa"/>
              <w:right w:w="100" w:type="dxa"/>
            </w:tcMar>
          </w:tcPr>
          <w:p w:rsidRPr="005A779B" w:rsidR="00726128" w:rsidP="005B3C33" w:rsidRDefault="00726128" w14:paraId="2B564C9C" w14:textId="77777777">
            <w:pPr>
              <w:spacing w:after="0"/>
            </w:pPr>
          </w:p>
        </w:tc>
      </w:tr>
      <w:tr w:rsidRPr="005A779B" w:rsidR="00726128" w:rsidTr="07A0BB17" w14:paraId="488EA012" w14:textId="77777777">
        <w:trPr>
          <w:cantSplit/>
        </w:trPr>
        <w:tc>
          <w:tcPr>
            <w:tcW w:w="3860" w:type="dxa"/>
            <w:shd w:val="clear" w:color="auto" w:fill="auto"/>
            <w:tcMar>
              <w:top w:w="100" w:type="dxa"/>
              <w:left w:w="100" w:type="dxa"/>
              <w:bottom w:w="100" w:type="dxa"/>
              <w:right w:w="100" w:type="dxa"/>
            </w:tcMar>
          </w:tcPr>
          <w:p w:rsidRPr="005A779B" w:rsidR="00726128" w:rsidP="005B3C33" w:rsidRDefault="003C4762" w14:paraId="479B1E95" w14:textId="0CA66144">
            <w:pPr>
              <w:spacing w:after="0"/>
            </w:pPr>
            <w:r w:rsidRPr="005A779B">
              <w:t>Transition Services Agency Representative(s) if applicable</w:t>
            </w:r>
          </w:p>
        </w:tc>
        <w:tc>
          <w:tcPr>
            <w:tcW w:w="2250" w:type="dxa"/>
            <w:shd w:val="clear" w:color="auto" w:fill="auto"/>
            <w:tcMar>
              <w:top w:w="100" w:type="dxa"/>
              <w:left w:w="100" w:type="dxa"/>
              <w:bottom w:w="100" w:type="dxa"/>
              <w:right w:w="100" w:type="dxa"/>
            </w:tcMar>
          </w:tcPr>
          <w:p w:rsidRPr="005A779B" w:rsidR="00726128" w:rsidP="005B3C33" w:rsidRDefault="00726128" w14:paraId="54F0D4EB" w14:textId="05A83D05">
            <w:pPr>
              <w:spacing w:after="0"/>
            </w:pPr>
          </w:p>
        </w:tc>
        <w:tc>
          <w:tcPr>
            <w:tcW w:w="2880" w:type="dxa"/>
            <w:shd w:val="clear" w:color="auto" w:fill="auto"/>
            <w:tcMar>
              <w:top w:w="100" w:type="dxa"/>
              <w:left w:w="100" w:type="dxa"/>
              <w:bottom w:w="100" w:type="dxa"/>
              <w:right w:w="100" w:type="dxa"/>
            </w:tcMar>
          </w:tcPr>
          <w:p w:rsidRPr="005A779B" w:rsidR="00726128" w:rsidP="005B3C33" w:rsidRDefault="00726128" w14:paraId="36251B21" w14:textId="77777777">
            <w:pPr>
              <w:spacing w:after="0"/>
            </w:pPr>
          </w:p>
        </w:tc>
      </w:tr>
      <w:tr w:rsidRPr="005A779B" w:rsidR="003C4762" w:rsidTr="07A0BB17" w14:paraId="70188AA3" w14:textId="77777777">
        <w:trPr>
          <w:cantSplit/>
        </w:trPr>
        <w:tc>
          <w:tcPr>
            <w:tcW w:w="3860" w:type="dxa"/>
            <w:shd w:val="clear" w:color="auto" w:fill="auto"/>
            <w:tcMar>
              <w:top w:w="100" w:type="dxa"/>
              <w:left w:w="100" w:type="dxa"/>
              <w:bottom w:w="100" w:type="dxa"/>
              <w:right w:w="100" w:type="dxa"/>
            </w:tcMar>
          </w:tcPr>
          <w:p w:rsidRPr="005A779B" w:rsidR="003C4762" w:rsidP="005B3C33" w:rsidRDefault="003C4762" w14:paraId="189BCCBF" w14:textId="4E5C8501">
            <w:pPr>
              <w:spacing w:after="0"/>
            </w:pPr>
            <w:r w:rsidRPr="005A779B">
              <w:t>Family</w:t>
            </w:r>
          </w:p>
        </w:tc>
        <w:tc>
          <w:tcPr>
            <w:tcW w:w="2250" w:type="dxa"/>
            <w:shd w:val="clear" w:color="auto" w:fill="auto"/>
            <w:tcMar>
              <w:top w:w="100" w:type="dxa"/>
              <w:left w:w="100" w:type="dxa"/>
              <w:bottom w:w="100" w:type="dxa"/>
              <w:right w:w="100" w:type="dxa"/>
            </w:tcMar>
          </w:tcPr>
          <w:p w:rsidRPr="005A779B" w:rsidR="003C4762" w:rsidP="005B3C33" w:rsidRDefault="003C4762" w14:paraId="2C0A8292" w14:textId="77777777">
            <w:pPr>
              <w:spacing w:after="0"/>
            </w:pPr>
          </w:p>
        </w:tc>
        <w:tc>
          <w:tcPr>
            <w:tcW w:w="2880" w:type="dxa"/>
            <w:shd w:val="clear" w:color="auto" w:fill="auto"/>
            <w:tcMar>
              <w:top w:w="100" w:type="dxa"/>
              <w:left w:w="100" w:type="dxa"/>
              <w:bottom w:w="100" w:type="dxa"/>
              <w:right w:w="100" w:type="dxa"/>
            </w:tcMar>
          </w:tcPr>
          <w:p w:rsidRPr="005A779B" w:rsidR="003C4762" w:rsidP="005B3C33" w:rsidRDefault="003C4762" w14:paraId="2A3FE3F2" w14:textId="77777777">
            <w:pPr>
              <w:spacing w:after="0"/>
            </w:pPr>
          </w:p>
        </w:tc>
      </w:tr>
      <w:tr w:rsidRPr="005A779B" w:rsidR="003C4762" w:rsidTr="07A0BB17" w14:paraId="7BFA5587" w14:textId="77777777">
        <w:trPr>
          <w:cantSplit/>
        </w:trPr>
        <w:tc>
          <w:tcPr>
            <w:tcW w:w="3860" w:type="dxa"/>
            <w:shd w:val="clear" w:color="auto" w:fill="auto"/>
            <w:tcMar>
              <w:top w:w="100" w:type="dxa"/>
              <w:left w:w="100" w:type="dxa"/>
              <w:bottom w:w="100" w:type="dxa"/>
              <w:right w:w="100" w:type="dxa"/>
            </w:tcMar>
          </w:tcPr>
          <w:p w:rsidRPr="005A779B" w:rsidR="003C4762" w:rsidP="07A0BB17" w:rsidRDefault="003C4762" w14:paraId="43DA7EBA" w14:textId="7F8F0EF3">
            <w:pPr>
              <w:spacing w:after="0"/>
              <w:rPr>
                <w:lang w:val="en-US"/>
              </w:rPr>
            </w:pPr>
            <w:r w:rsidRPr="07A0BB17" w:rsidR="003C4762">
              <w:rPr>
                <w:lang w:val="en-US"/>
              </w:rPr>
              <w:t xml:space="preserve">Student (if determined </w:t>
            </w:r>
            <w:r w:rsidRPr="07A0BB17" w:rsidR="003C4762">
              <w:rPr>
                <w:lang w:val="en-US"/>
              </w:rPr>
              <w:t>appropriate)</w:t>
            </w:r>
          </w:p>
        </w:tc>
        <w:tc>
          <w:tcPr>
            <w:tcW w:w="2250" w:type="dxa"/>
            <w:shd w:val="clear" w:color="auto" w:fill="auto"/>
            <w:tcMar>
              <w:top w:w="100" w:type="dxa"/>
              <w:left w:w="100" w:type="dxa"/>
              <w:bottom w:w="100" w:type="dxa"/>
              <w:right w:w="100" w:type="dxa"/>
            </w:tcMar>
          </w:tcPr>
          <w:p w:rsidRPr="005A779B" w:rsidR="003C4762" w:rsidP="005B3C33" w:rsidRDefault="003C4762" w14:paraId="303C75AC" w14:textId="77777777">
            <w:pPr>
              <w:spacing w:after="0"/>
            </w:pPr>
          </w:p>
        </w:tc>
        <w:tc>
          <w:tcPr>
            <w:tcW w:w="2880" w:type="dxa"/>
            <w:shd w:val="clear" w:color="auto" w:fill="auto"/>
            <w:tcMar>
              <w:top w:w="100" w:type="dxa"/>
              <w:left w:w="100" w:type="dxa"/>
              <w:bottom w:w="100" w:type="dxa"/>
              <w:right w:w="100" w:type="dxa"/>
            </w:tcMar>
          </w:tcPr>
          <w:p w:rsidRPr="005A779B" w:rsidR="003C4762" w:rsidP="005B3C33" w:rsidRDefault="003C4762" w14:paraId="1A7B01A2" w14:textId="77777777">
            <w:pPr>
              <w:spacing w:after="0"/>
            </w:pPr>
          </w:p>
        </w:tc>
      </w:tr>
      <w:tr w:rsidRPr="005A779B" w:rsidR="003C4762" w:rsidTr="07A0BB17" w14:paraId="5BFB4A04" w14:textId="77777777">
        <w:trPr>
          <w:cantSplit/>
        </w:trPr>
        <w:tc>
          <w:tcPr>
            <w:tcW w:w="3860" w:type="dxa"/>
            <w:shd w:val="clear" w:color="auto" w:fill="auto"/>
            <w:tcMar>
              <w:top w:w="100" w:type="dxa"/>
              <w:left w:w="100" w:type="dxa"/>
              <w:bottom w:w="100" w:type="dxa"/>
              <w:right w:w="100" w:type="dxa"/>
            </w:tcMar>
          </w:tcPr>
          <w:p w:rsidRPr="005A779B" w:rsidR="003C4762" w:rsidP="005B3C33" w:rsidRDefault="003C4762" w14:paraId="1CC5E38C" w14:textId="5948DA3F">
            <w:pPr>
              <w:spacing w:after="0"/>
            </w:pPr>
            <w:r w:rsidRPr="005A779B">
              <w:t>Physical Therapist</w:t>
            </w:r>
          </w:p>
        </w:tc>
        <w:tc>
          <w:tcPr>
            <w:tcW w:w="2250" w:type="dxa"/>
            <w:shd w:val="clear" w:color="auto" w:fill="auto"/>
            <w:tcMar>
              <w:top w:w="100" w:type="dxa"/>
              <w:left w:w="100" w:type="dxa"/>
              <w:bottom w:w="100" w:type="dxa"/>
              <w:right w:w="100" w:type="dxa"/>
            </w:tcMar>
          </w:tcPr>
          <w:p w:rsidRPr="005A779B" w:rsidR="003C4762" w:rsidP="005B3C33" w:rsidRDefault="003C4762" w14:paraId="6EB724F5" w14:textId="5CDE0150">
            <w:pPr>
              <w:spacing w:after="0"/>
            </w:pPr>
          </w:p>
        </w:tc>
        <w:tc>
          <w:tcPr>
            <w:tcW w:w="2880" w:type="dxa"/>
            <w:shd w:val="clear" w:color="auto" w:fill="auto"/>
            <w:tcMar>
              <w:top w:w="100" w:type="dxa"/>
              <w:left w:w="100" w:type="dxa"/>
              <w:bottom w:w="100" w:type="dxa"/>
              <w:right w:w="100" w:type="dxa"/>
            </w:tcMar>
          </w:tcPr>
          <w:p w:rsidRPr="005A779B" w:rsidR="003C4762" w:rsidP="005B3C33" w:rsidRDefault="003C4762" w14:paraId="0311C691" w14:textId="4BE53819">
            <w:pPr>
              <w:spacing w:after="0"/>
            </w:pPr>
          </w:p>
        </w:tc>
      </w:tr>
      <w:tr w:rsidRPr="005A779B" w:rsidR="003C4762" w:rsidTr="07A0BB17" w14:paraId="431B8F18" w14:textId="77777777">
        <w:trPr>
          <w:cantSplit/>
        </w:trPr>
        <w:tc>
          <w:tcPr>
            <w:tcW w:w="3860" w:type="dxa"/>
            <w:shd w:val="clear" w:color="auto" w:fill="auto"/>
            <w:tcMar>
              <w:top w:w="100" w:type="dxa"/>
              <w:left w:w="100" w:type="dxa"/>
              <w:bottom w:w="100" w:type="dxa"/>
              <w:right w:w="100" w:type="dxa"/>
            </w:tcMar>
          </w:tcPr>
          <w:p w:rsidRPr="005A779B" w:rsidR="003C4762" w:rsidP="005B3C33" w:rsidRDefault="003C4762" w14:paraId="46EDD274" w14:textId="3BA78EF1">
            <w:pPr>
              <w:spacing w:after="0"/>
            </w:pPr>
            <w:r w:rsidRPr="005A779B">
              <w:t>Occupational Therapist</w:t>
            </w:r>
          </w:p>
        </w:tc>
        <w:tc>
          <w:tcPr>
            <w:tcW w:w="2250" w:type="dxa"/>
            <w:shd w:val="clear" w:color="auto" w:fill="auto"/>
            <w:tcMar>
              <w:top w:w="100" w:type="dxa"/>
              <w:left w:w="100" w:type="dxa"/>
              <w:bottom w:w="100" w:type="dxa"/>
              <w:right w:w="100" w:type="dxa"/>
            </w:tcMar>
          </w:tcPr>
          <w:p w:rsidRPr="005A779B" w:rsidR="003C4762" w:rsidP="005B3C33" w:rsidRDefault="003C4762" w14:paraId="2CAF8C0D" w14:textId="77777777">
            <w:pPr>
              <w:spacing w:after="0"/>
            </w:pPr>
          </w:p>
        </w:tc>
        <w:tc>
          <w:tcPr>
            <w:tcW w:w="2880" w:type="dxa"/>
            <w:shd w:val="clear" w:color="auto" w:fill="auto"/>
            <w:tcMar>
              <w:top w:w="100" w:type="dxa"/>
              <w:left w:w="100" w:type="dxa"/>
              <w:bottom w:w="100" w:type="dxa"/>
              <w:right w:w="100" w:type="dxa"/>
            </w:tcMar>
          </w:tcPr>
          <w:p w:rsidRPr="005A779B" w:rsidR="003C4762" w:rsidP="005B3C33" w:rsidRDefault="003C4762" w14:paraId="659C9561" w14:textId="77777777">
            <w:pPr>
              <w:spacing w:after="0"/>
            </w:pPr>
          </w:p>
        </w:tc>
      </w:tr>
      <w:tr w:rsidRPr="005A779B" w:rsidR="003C4762" w:rsidTr="07A0BB17" w14:paraId="3C7A2CC9" w14:textId="77777777">
        <w:trPr>
          <w:cantSplit/>
        </w:trPr>
        <w:tc>
          <w:tcPr>
            <w:tcW w:w="3860" w:type="dxa"/>
            <w:shd w:val="clear" w:color="auto" w:fill="auto"/>
            <w:tcMar>
              <w:top w:w="100" w:type="dxa"/>
              <w:left w:w="100" w:type="dxa"/>
              <w:bottom w:w="100" w:type="dxa"/>
              <w:right w:w="100" w:type="dxa"/>
            </w:tcMar>
          </w:tcPr>
          <w:p w:rsidRPr="005A779B" w:rsidR="003C4762" w:rsidP="005B3C33" w:rsidRDefault="003C4762" w14:paraId="627CFAF0" w14:textId="536A54D5">
            <w:pPr>
              <w:spacing w:after="0"/>
            </w:pPr>
            <w:r w:rsidRPr="005A779B">
              <w:t>Speech and Language Therapist</w:t>
            </w:r>
          </w:p>
        </w:tc>
        <w:tc>
          <w:tcPr>
            <w:tcW w:w="2250" w:type="dxa"/>
            <w:shd w:val="clear" w:color="auto" w:fill="auto"/>
            <w:tcMar>
              <w:top w:w="100" w:type="dxa"/>
              <w:left w:w="100" w:type="dxa"/>
              <w:bottom w:w="100" w:type="dxa"/>
              <w:right w:w="100" w:type="dxa"/>
            </w:tcMar>
          </w:tcPr>
          <w:p w:rsidRPr="005A779B" w:rsidR="003C4762" w:rsidP="005B3C33" w:rsidRDefault="003C4762" w14:paraId="6FB3C0FF" w14:textId="77777777">
            <w:pPr>
              <w:spacing w:after="0"/>
            </w:pPr>
          </w:p>
        </w:tc>
        <w:tc>
          <w:tcPr>
            <w:tcW w:w="2880" w:type="dxa"/>
            <w:shd w:val="clear" w:color="auto" w:fill="auto"/>
            <w:tcMar>
              <w:top w:w="100" w:type="dxa"/>
              <w:left w:w="100" w:type="dxa"/>
              <w:bottom w:w="100" w:type="dxa"/>
              <w:right w:w="100" w:type="dxa"/>
            </w:tcMar>
          </w:tcPr>
          <w:p w:rsidRPr="005A779B" w:rsidR="003C4762" w:rsidP="005B3C33" w:rsidRDefault="003C4762" w14:paraId="5DFFE17C" w14:textId="77777777">
            <w:pPr>
              <w:spacing w:after="0"/>
            </w:pPr>
          </w:p>
        </w:tc>
      </w:tr>
      <w:tr w:rsidRPr="005A779B" w:rsidR="003C4762" w:rsidTr="07A0BB17" w14:paraId="2950CB5F" w14:textId="77777777">
        <w:trPr>
          <w:cantSplit/>
        </w:trPr>
        <w:tc>
          <w:tcPr>
            <w:tcW w:w="3860" w:type="dxa"/>
            <w:shd w:val="clear" w:color="auto" w:fill="auto"/>
            <w:tcMar>
              <w:top w:w="100" w:type="dxa"/>
              <w:left w:w="100" w:type="dxa"/>
              <w:bottom w:w="100" w:type="dxa"/>
              <w:right w:w="100" w:type="dxa"/>
            </w:tcMar>
          </w:tcPr>
          <w:p w:rsidRPr="005A779B" w:rsidR="003C4762" w:rsidP="005B3C33" w:rsidRDefault="003C4762" w14:paraId="4D54A323" w14:textId="751B331B">
            <w:pPr>
              <w:spacing w:after="0"/>
            </w:pPr>
            <w:r w:rsidRPr="005A779B">
              <w:t>Counselor</w:t>
            </w:r>
          </w:p>
        </w:tc>
        <w:tc>
          <w:tcPr>
            <w:tcW w:w="2250" w:type="dxa"/>
            <w:shd w:val="clear" w:color="auto" w:fill="auto"/>
            <w:tcMar>
              <w:top w:w="100" w:type="dxa"/>
              <w:left w:w="100" w:type="dxa"/>
              <w:bottom w:w="100" w:type="dxa"/>
              <w:right w:w="100" w:type="dxa"/>
            </w:tcMar>
          </w:tcPr>
          <w:p w:rsidRPr="005A779B" w:rsidR="003C4762" w:rsidP="005B3C33" w:rsidRDefault="003C4762" w14:paraId="43035925" w14:textId="77777777">
            <w:pPr>
              <w:spacing w:after="0"/>
            </w:pPr>
          </w:p>
        </w:tc>
        <w:tc>
          <w:tcPr>
            <w:tcW w:w="2880" w:type="dxa"/>
            <w:shd w:val="clear" w:color="auto" w:fill="auto"/>
            <w:tcMar>
              <w:top w:w="100" w:type="dxa"/>
              <w:left w:w="100" w:type="dxa"/>
              <w:bottom w:w="100" w:type="dxa"/>
              <w:right w:w="100" w:type="dxa"/>
            </w:tcMar>
          </w:tcPr>
          <w:p w:rsidRPr="005A779B" w:rsidR="003C4762" w:rsidP="005B3C33" w:rsidRDefault="003C4762" w14:paraId="727FBBB4" w14:textId="77777777">
            <w:pPr>
              <w:spacing w:after="0"/>
            </w:pPr>
          </w:p>
        </w:tc>
      </w:tr>
      <w:tr w:rsidRPr="005A779B" w:rsidR="003C4762" w:rsidTr="07A0BB17" w14:paraId="151DFD22" w14:textId="77777777">
        <w:trPr>
          <w:cantSplit/>
        </w:trPr>
        <w:tc>
          <w:tcPr>
            <w:tcW w:w="3860" w:type="dxa"/>
            <w:shd w:val="clear" w:color="auto" w:fill="auto"/>
            <w:tcMar>
              <w:top w:w="100" w:type="dxa"/>
              <w:left w:w="100" w:type="dxa"/>
              <w:bottom w:w="100" w:type="dxa"/>
              <w:right w:w="100" w:type="dxa"/>
            </w:tcMar>
          </w:tcPr>
          <w:p w:rsidRPr="005A779B" w:rsidR="003C4762" w:rsidP="005B3C33" w:rsidRDefault="003C4762" w14:paraId="27BA83A3" w14:textId="3668E830">
            <w:pPr>
              <w:spacing w:after="0"/>
            </w:pPr>
            <w:r w:rsidRPr="005A779B">
              <w:t>Staff from School of Record and Virtual School if responsibility is shared</w:t>
            </w:r>
          </w:p>
        </w:tc>
        <w:tc>
          <w:tcPr>
            <w:tcW w:w="2250" w:type="dxa"/>
            <w:shd w:val="clear" w:color="auto" w:fill="auto"/>
            <w:tcMar>
              <w:top w:w="100" w:type="dxa"/>
              <w:left w:w="100" w:type="dxa"/>
              <w:bottom w:w="100" w:type="dxa"/>
              <w:right w:w="100" w:type="dxa"/>
            </w:tcMar>
          </w:tcPr>
          <w:p w:rsidRPr="005A779B" w:rsidR="003C4762" w:rsidP="005B3C33" w:rsidRDefault="003C4762" w14:paraId="3958BF09" w14:textId="77777777">
            <w:pPr>
              <w:spacing w:after="0"/>
            </w:pPr>
          </w:p>
        </w:tc>
        <w:tc>
          <w:tcPr>
            <w:tcW w:w="2880" w:type="dxa"/>
            <w:shd w:val="clear" w:color="auto" w:fill="auto"/>
            <w:tcMar>
              <w:top w:w="100" w:type="dxa"/>
              <w:left w:w="100" w:type="dxa"/>
              <w:bottom w:w="100" w:type="dxa"/>
              <w:right w:w="100" w:type="dxa"/>
            </w:tcMar>
          </w:tcPr>
          <w:p w:rsidRPr="005A779B" w:rsidR="003C4762" w:rsidP="005B3C33" w:rsidRDefault="003C4762" w14:paraId="1CA5864D" w14:textId="77777777">
            <w:pPr>
              <w:spacing w:after="0"/>
            </w:pPr>
          </w:p>
        </w:tc>
      </w:tr>
      <w:tr w:rsidRPr="005A779B" w:rsidR="003C4762" w:rsidTr="07A0BB17" w14:paraId="2806246F" w14:textId="77777777">
        <w:trPr>
          <w:cantSplit/>
        </w:trPr>
        <w:tc>
          <w:tcPr>
            <w:tcW w:w="3860" w:type="dxa"/>
            <w:shd w:val="clear" w:color="auto" w:fill="auto"/>
            <w:tcMar>
              <w:top w:w="100" w:type="dxa"/>
              <w:left w:w="100" w:type="dxa"/>
              <w:bottom w:w="100" w:type="dxa"/>
              <w:right w:w="100" w:type="dxa"/>
            </w:tcMar>
          </w:tcPr>
          <w:p w:rsidRPr="005A779B" w:rsidR="003C4762" w:rsidP="005B3C33" w:rsidRDefault="003C4762" w14:paraId="73A357AA" w14:textId="11C3F668">
            <w:pPr>
              <w:spacing w:after="0"/>
            </w:pPr>
            <w:r w:rsidRPr="005A779B">
              <w:t>Other</w:t>
            </w:r>
          </w:p>
        </w:tc>
        <w:tc>
          <w:tcPr>
            <w:tcW w:w="2250" w:type="dxa"/>
            <w:shd w:val="clear" w:color="auto" w:fill="auto"/>
            <w:tcMar>
              <w:top w:w="100" w:type="dxa"/>
              <w:left w:w="100" w:type="dxa"/>
              <w:bottom w:w="100" w:type="dxa"/>
              <w:right w:w="100" w:type="dxa"/>
            </w:tcMar>
          </w:tcPr>
          <w:p w:rsidRPr="005A779B" w:rsidR="003C4762" w:rsidP="005B3C33" w:rsidRDefault="003C4762" w14:paraId="5C671063" w14:textId="77777777">
            <w:pPr>
              <w:spacing w:after="0"/>
            </w:pPr>
          </w:p>
        </w:tc>
        <w:tc>
          <w:tcPr>
            <w:tcW w:w="2880" w:type="dxa"/>
            <w:shd w:val="clear" w:color="auto" w:fill="auto"/>
            <w:tcMar>
              <w:top w:w="100" w:type="dxa"/>
              <w:left w:w="100" w:type="dxa"/>
              <w:bottom w:w="100" w:type="dxa"/>
              <w:right w:w="100" w:type="dxa"/>
            </w:tcMar>
          </w:tcPr>
          <w:p w:rsidRPr="005A779B" w:rsidR="003C4762" w:rsidP="005B3C33" w:rsidRDefault="003C4762" w14:paraId="78EC9B13" w14:textId="77777777">
            <w:pPr>
              <w:spacing w:after="0"/>
            </w:pPr>
          </w:p>
        </w:tc>
      </w:tr>
    </w:tbl>
    <w:p w:rsidR="003C4762" w:rsidP="003C4762" w:rsidRDefault="003C4762" w14:paraId="2833082E" w14:textId="77777777">
      <w:pPr>
        <w:pStyle w:val="Heading2"/>
      </w:pPr>
      <w:r w:rsidRPr="003C4762">
        <w:lastRenderedPageBreak/>
        <w:t>Implementing IEP/504 Plans</w:t>
      </w:r>
    </w:p>
    <w:p w:rsidRPr="004D192E" w:rsidR="003C4762" w:rsidP="004D192E" w:rsidRDefault="003C4762" w14:paraId="1C48D0DF" w14:textId="6387EA21">
      <w:r w:rsidRPr="07A0BB17" w:rsidR="003C4762">
        <w:rPr>
          <w:lang w:val="en-US"/>
        </w:rPr>
        <w:t xml:space="preserve">Implementation of IEP/504 plans often include recommendations for accommodations, assistive technology, and accessible educational materials (See the </w:t>
      </w:r>
      <w:hyperlink r:id="R423d5c64863444bd">
        <w:r w:rsidRPr="07A0BB17" w:rsidR="003C4762">
          <w:rPr>
            <w:rStyle w:val="Hyperlink"/>
            <w:lang w:val="en-US"/>
          </w:rPr>
          <w:t>Glossary</w:t>
        </w:r>
      </w:hyperlink>
      <w:r w:rsidRPr="07A0BB17" w:rsidR="003C4762">
        <w:rPr>
          <w:lang w:val="en-US"/>
        </w:rPr>
        <w:t xml:space="preserve"> for definitions of each). It is often the case that recommendations differ depending upon whether the student is enrolled in a virtual learning environment or in a </w:t>
      </w:r>
      <w:r w:rsidRPr="07A0BB17" w:rsidR="003C4762">
        <w:rPr>
          <w:lang w:val="en-US"/>
        </w:rPr>
        <w:t>brick and mortar</w:t>
      </w:r>
      <w:r w:rsidRPr="07A0BB17" w:rsidR="003C4762">
        <w:rPr>
          <w:lang w:val="en-US"/>
        </w:rPr>
        <w:t xml:space="preserve"> environment. For example, a common accommodation is preferential seating, which pertains to the </w:t>
      </w:r>
      <w:r w:rsidRPr="07A0BB17" w:rsidR="003C4762">
        <w:rPr>
          <w:lang w:val="en-US"/>
        </w:rPr>
        <w:t>brick and mortar</w:t>
      </w:r>
      <w:r w:rsidRPr="07A0BB17" w:rsidR="003C4762">
        <w:rPr>
          <w:lang w:val="en-US"/>
        </w:rPr>
        <w:t xml:space="preserve"> classroom, but not necessarily the virtual classroom where students are typically attending class from their home. </w:t>
      </w:r>
    </w:p>
    <w:p w:rsidRPr="004D192E" w:rsidR="003C4762" w:rsidP="004D192E" w:rsidRDefault="003C4762" w14:paraId="4CC751CC" w14:textId="57C3F761">
      <w:r w:rsidRPr="07A0BB17" w:rsidR="003C4762">
        <w:rPr>
          <w:lang w:val="en-US"/>
        </w:rPr>
        <w:t xml:space="preserve">If the IEP/504 plan is written by the </w:t>
      </w:r>
      <w:r w:rsidRPr="07A0BB17" w:rsidR="003C4762">
        <w:rPr>
          <w:lang w:val="en-US"/>
        </w:rPr>
        <w:t>brick and mortar</w:t>
      </w:r>
      <w:r w:rsidRPr="07A0BB17" w:rsidR="003C4762">
        <w:rPr>
          <w:lang w:val="en-US"/>
        </w:rPr>
        <w:t xml:space="preserve"> school of record, some adjustments may be needed for application to the virtual classroom. The questions and resources below should help to ensure the best alignment of recommended accommodations, assistive technology, and accessible educational materials in a virtual learning environment.</w:t>
      </w:r>
    </w:p>
    <w:p w:rsidR="004D192E" w:rsidP="00E51403" w:rsidRDefault="004D192E" w14:paraId="702DEDE5" w14:textId="77777777">
      <w:pPr>
        <w:pStyle w:val="Heading2"/>
        <w:sectPr w:rsidR="004D192E" w:rsidSect="00D0348F">
          <w:pgSz w:w="12240" w:h="15840" w:orient="portrait"/>
          <w:pgMar w:top="1440" w:right="1440" w:bottom="1440" w:left="1440" w:header="720" w:footer="720" w:gutter="0"/>
          <w:cols w:space="720"/>
          <w:titlePg/>
          <w:docGrid w:linePitch="272"/>
        </w:sectPr>
      </w:pPr>
      <w:bookmarkStart w:name="_Supporting_Recommendations_for" w:id="9"/>
      <w:bookmarkEnd w:id="9"/>
    </w:p>
    <w:p w:rsidRPr="00E51403" w:rsidR="00E51403" w:rsidP="00E51403" w:rsidRDefault="00E51403" w14:paraId="13F62CFE" w14:textId="0F19A32A">
      <w:pPr>
        <w:pStyle w:val="Heading2"/>
      </w:pPr>
      <w:r>
        <w:lastRenderedPageBreak/>
        <w:t xml:space="preserve">Supporting Recommendations for Accommodations </w:t>
      </w:r>
    </w:p>
    <w:tbl>
      <w:tblPr>
        <w:tblStyle w:val="a"/>
        <w:tblW w:w="14480" w:type="dxa"/>
        <w:tblBorders>
          <w:top w:val="single" w:color="999999" w:sz="8" w:space="0"/>
          <w:left w:val="single" w:color="999999" w:sz="8" w:space="0"/>
          <w:bottom w:val="single" w:color="999999" w:sz="8" w:space="0"/>
          <w:right w:val="single" w:color="999999" w:sz="8" w:space="0"/>
          <w:insideH w:val="single" w:color="999999" w:sz="8" w:space="0"/>
          <w:insideV w:val="single" w:color="999999" w:sz="8" w:space="0"/>
        </w:tblBorders>
        <w:tblLayout w:type="fixed"/>
        <w:tblLook w:val="0620" w:firstRow="1" w:lastRow="0" w:firstColumn="0" w:lastColumn="0" w:noHBand="1" w:noVBand="1"/>
      </w:tblPr>
      <w:tblGrid>
        <w:gridCol w:w="3326"/>
        <w:gridCol w:w="3327"/>
        <w:gridCol w:w="3327"/>
        <w:gridCol w:w="4500"/>
      </w:tblGrid>
      <w:tr w:rsidRPr="00726128" w:rsidR="0037016E" w:rsidTr="07A0BB17" w14:paraId="6305E012" w14:textId="77777777">
        <w:trPr>
          <w:tblHeader/>
        </w:trPr>
        <w:tc>
          <w:tcPr>
            <w:tcW w:w="3326" w:type="dxa"/>
            <w:shd w:val="clear" w:color="auto" w:fill="F3EFEF"/>
            <w:tcMar>
              <w:top w:w="100" w:type="dxa"/>
              <w:left w:w="100" w:type="dxa"/>
              <w:bottom w:w="100" w:type="dxa"/>
              <w:right w:w="100" w:type="dxa"/>
            </w:tcMar>
          </w:tcPr>
          <w:p w:rsidRPr="004D192E" w:rsidR="003C4762" w:rsidP="004D192E" w:rsidRDefault="003C4762" w14:paraId="6DACFAF2" w14:textId="2FD13E7A">
            <w:pPr>
              <w:rPr>
                <w:b/>
                <w:bCs/>
              </w:rPr>
            </w:pPr>
            <w:r w:rsidRPr="004D192E">
              <w:rPr>
                <w:b/>
                <w:bCs/>
              </w:rPr>
              <w:t>Questions to Ask</w:t>
            </w:r>
          </w:p>
        </w:tc>
        <w:tc>
          <w:tcPr>
            <w:tcW w:w="3327" w:type="dxa"/>
            <w:shd w:val="clear" w:color="auto" w:fill="F3EFEF"/>
            <w:tcMar>
              <w:top w:w="100" w:type="dxa"/>
              <w:left w:w="100" w:type="dxa"/>
              <w:bottom w:w="100" w:type="dxa"/>
              <w:right w:w="100" w:type="dxa"/>
            </w:tcMar>
          </w:tcPr>
          <w:p w:rsidRPr="004D192E" w:rsidR="003C4762" w:rsidP="004D192E" w:rsidRDefault="003C4762" w14:paraId="20240316" w14:textId="0F01A767">
            <w:pPr>
              <w:rPr>
                <w:b/>
                <w:bCs/>
              </w:rPr>
            </w:pPr>
            <w:r w:rsidRPr="004D192E">
              <w:rPr>
                <w:b/>
                <w:bCs/>
              </w:rPr>
              <w:t>Considerations/ Resources</w:t>
            </w:r>
          </w:p>
        </w:tc>
        <w:tc>
          <w:tcPr>
            <w:tcW w:w="3327" w:type="dxa"/>
            <w:shd w:val="clear" w:color="auto" w:fill="F3EFEF"/>
            <w:tcMar/>
          </w:tcPr>
          <w:p w:rsidRPr="004D192E" w:rsidR="003C4762" w:rsidP="004D192E" w:rsidRDefault="003C4762" w14:paraId="05E39787" w14:textId="16A8D7FF">
            <w:pPr>
              <w:rPr>
                <w:b/>
                <w:bCs/>
              </w:rPr>
            </w:pPr>
            <w:r w:rsidRPr="004D192E">
              <w:rPr>
                <w:b/>
                <w:bCs/>
              </w:rPr>
              <w:t>Selected Solutions</w:t>
            </w:r>
          </w:p>
        </w:tc>
        <w:tc>
          <w:tcPr>
            <w:tcW w:w="4500" w:type="dxa"/>
            <w:shd w:val="clear" w:color="auto" w:fill="F3EFEF"/>
            <w:tcMar>
              <w:top w:w="100" w:type="dxa"/>
              <w:left w:w="100" w:type="dxa"/>
              <w:bottom w:w="100" w:type="dxa"/>
              <w:right w:w="100" w:type="dxa"/>
            </w:tcMar>
          </w:tcPr>
          <w:p w:rsidRPr="004D192E" w:rsidR="003C4762" w:rsidP="004D192E" w:rsidRDefault="003C4762" w14:paraId="20972F7F" w14:textId="29CEBED6">
            <w:pPr>
              <w:rPr>
                <w:b/>
                <w:bCs/>
              </w:rPr>
            </w:pPr>
            <w:r w:rsidRPr="004D192E">
              <w:rPr>
                <w:b/>
                <w:bCs/>
              </w:rPr>
              <w:t>District/School Plan</w:t>
            </w:r>
          </w:p>
        </w:tc>
      </w:tr>
      <w:tr w:rsidR="003C4762" w:rsidTr="07A0BB17" w14:paraId="30BCECAB" w14:textId="77777777">
        <w:trPr>
          <w:trHeight w:val="1185"/>
        </w:trPr>
        <w:tc>
          <w:tcPr>
            <w:tcW w:w="3326" w:type="dxa"/>
            <w:shd w:val="clear" w:color="auto" w:fill="auto"/>
            <w:tcMar>
              <w:top w:w="100" w:type="dxa"/>
              <w:left w:w="100" w:type="dxa"/>
              <w:bottom w:w="100" w:type="dxa"/>
              <w:right w:w="100" w:type="dxa"/>
            </w:tcMar>
          </w:tcPr>
          <w:p w:rsidRPr="004D192E" w:rsidR="003C4762" w:rsidP="004D192E" w:rsidRDefault="003C4762" w14:paraId="7371F092" w14:textId="005302FD">
            <w:r w:rsidRPr="07A0BB17" w:rsidR="003C4762">
              <w:rPr>
                <w:lang w:val="en-US"/>
              </w:rPr>
              <w:t xml:space="preserve">What accommodations and modifications are available? (e.g., Do the tools provide students with text to speech and speech </w:t>
            </w:r>
            <w:r w:rsidRPr="07A0BB17" w:rsidR="003C4762">
              <w:rPr>
                <w:lang w:val="en-US"/>
              </w:rPr>
              <w:t>recognition  if</w:t>
            </w:r>
            <w:r w:rsidRPr="07A0BB17" w:rsidR="003C4762">
              <w:rPr>
                <w:lang w:val="en-US"/>
              </w:rPr>
              <w:t xml:space="preserve"> identified as accommodations?)</w:t>
            </w:r>
          </w:p>
        </w:tc>
        <w:tc>
          <w:tcPr>
            <w:tcW w:w="3327" w:type="dxa"/>
            <w:shd w:val="clear" w:color="auto" w:fill="auto"/>
            <w:tcMar>
              <w:top w:w="100" w:type="dxa"/>
              <w:left w:w="100" w:type="dxa"/>
              <w:bottom w:w="100" w:type="dxa"/>
              <w:right w:w="100" w:type="dxa"/>
            </w:tcMar>
          </w:tcPr>
          <w:p w:rsidRPr="004D192E" w:rsidR="003C4762" w:rsidP="004D192E" w:rsidRDefault="003C4762" w14:paraId="05B2730C" w14:textId="73924A34">
            <w:r w:rsidRPr="07A0BB17" w:rsidR="003C4762">
              <w:rPr>
                <w:lang w:val="en-US"/>
              </w:rPr>
              <w:t xml:space="preserve">Generate a database which includes the software programs and apps you use and what accessibility features are </w:t>
            </w:r>
            <w:r w:rsidRPr="07A0BB17" w:rsidR="003C4762">
              <w:rPr>
                <w:lang w:val="en-US"/>
              </w:rPr>
              <w:t>built-in.</w:t>
            </w:r>
            <w:r w:rsidRPr="07A0BB17" w:rsidR="003C4762">
              <w:rPr>
                <w:lang w:val="en-US"/>
              </w:rPr>
              <w:t xml:space="preserve"> (e.g., The LMS Canvas and Google Classroom both have built-in text to speech and display customization capabilities.)</w:t>
            </w:r>
          </w:p>
          <w:p w:rsidRPr="004D192E" w:rsidR="003C4762" w:rsidP="004D192E" w:rsidRDefault="003C4762" w14:paraId="1C344712" w14:textId="6E0458B0">
            <w:r w:rsidRPr="07A0BB17" w:rsidR="003C4762">
              <w:rPr>
                <w:lang w:val="en-US"/>
              </w:rPr>
              <w:t xml:space="preserve">Many software programs and apps post descriptions of their accessibility </w:t>
            </w:r>
            <w:r w:rsidRPr="07A0BB17" w:rsidR="003C4762">
              <w:rPr>
                <w:lang w:val="en-US"/>
              </w:rPr>
              <w:t>features</w:t>
            </w:r>
            <w:r w:rsidRPr="07A0BB17" w:rsidR="003C4762">
              <w:rPr>
                <w:lang w:val="en-US"/>
              </w:rPr>
              <w:t xml:space="preserve"> online. Here are some examples to get started:</w:t>
            </w:r>
          </w:p>
          <w:p w:rsidRPr="004D192E" w:rsidR="003C4762" w:rsidP="004D192E" w:rsidRDefault="003C4762" w14:paraId="1C974027" w14:textId="77777777">
            <w:r w:rsidRPr="004D192E">
              <w:t>Embedded AT &amp; Accessibility Features in Devices</w:t>
            </w:r>
          </w:p>
          <w:p w:rsidRPr="004D192E" w:rsidR="003C4762" w:rsidP="007D61DB" w:rsidRDefault="007B5C5E" w14:paraId="7184DE00" w14:textId="3063BEA7">
            <w:pPr>
              <w:pStyle w:val="ListParagraph"/>
              <w:numPr>
                <w:ilvl w:val="0"/>
                <w:numId w:val="44"/>
              </w:numPr>
              <w:ind w:left="436"/>
            </w:pPr>
            <w:hyperlink w:history="1" r:id="rId29">
              <w:r w:rsidRPr="004D192E" w:rsidR="003C4762">
                <w:rPr>
                  <w:rStyle w:val="Hyperlink"/>
                </w:rPr>
                <w:t>Chrome OS</w:t>
              </w:r>
            </w:hyperlink>
          </w:p>
          <w:p w:rsidRPr="004D192E" w:rsidR="003C4762" w:rsidP="007D61DB" w:rsidRDefault="007B5C5E" w14:paraId="11458AEE" w14:textId="7D95CE27">
            <w:pPr>
              <w:pStyle w:val="ListParagraph"/>
              <w:numPr>
                <w:ilvl w:val="0"/>
                <w:numId w:val="44"/>
              </w:numPr>
              <w:ind w:left="436"/>
            </w:pPr>
            <w:hyperlink w:history="1" r:id="rId30">
              <w:r w:rsidRPr="004D192E" w:rsidR="003C4762">
                <w:rPr>
                  <w:rStyle w:val="Hyperlink"/>
                </w:rPr>
                <w:t>iPad OS</w:t>
              </w:r>
            </w:hyperlink>
          </w:p>
          <w:p w:rsidRPr="004D192E" w:rsidR="003C4762" w:rsidP="007D61DB" w:rsidRDefault="007B5C5E" w14:paraId="33EF99B7" w14:textId="7712A4ED">
            <w:pPr>
              <w:pStyle w:val="ListParagraph"/>
              <w:numPr>
                <w:ilvl w:val="0"/>
                <w:numId w:val="44"/>
              </w:numPr>
              <w:ind w:left="436"/>
            </w:pPr>
            <w:hyperlink w:history="1" r:id="rId31">
              <w:r w:rsidRPr="004D192E" w:rsidR="003C4762">
                <w:rPr>
                  <w:rStyle w:val="Hyperlink"/>
                </w:rPr>
                <w:t>iOS</w:t>
              </w:r>
            </w:hyperlink>
            <w:r w:rsidRPr="004D192E" w:rsidR="003C4762">
              <w:t xml:space="preserve"> </w:t>
            </w:r>
          </w:p>
          <w:p w:rsidRPr="004D192E" w:rsidR="003C4762" w:rsidP="007D61DB" w:rsidRDefault="007B5C5E" w14:paraId="41027AB3" w14:textId="137FEAF2">
            <w:pPr>
              <w:pStyle w:val="ListParagraph"/>
              <w:numPr>
                <w:ilvl w:val="0"/>
                <w:numId w:val="44"/>
              </w:numPr>
              <w:ind w:left="436"/>
            </w:pPr>
            <w:hyperlink w:history="1" r:id="rId32">
              <w:r w:rsidRPr="004D192E" w:rsidR="003C4762">
                <w:rPr>
                  <w:rStyle w:val="Hyperlink"/>
                </w:rPr>
                <w:t>Windows 11</w:t>
              </w:r>
            </w:hyperlink>
          </w:p>
          <w:p w:rsidRPr="004D192E" w:rsidR="003C4762" w:rsidP="004D192E" w:rsidRDefault="003C4762" w14:paraId="172A010B" w14:textId="77777777">
            <w:r w:rsidRPr="004D192E">
              <w:t xml:space="preserve">Learning Management Systems (LMS) and Accessibility </w:t>
            </w:r>
          </w:p>
          <w:p w:rsidRPr="004D192E" w:rsidR="003C4762" w:rsidP="007D61DB" w:rsidRDefault="007B5C5E" w14:paraId="5B3CF74E" w14:textId="1E9E38ED">
            <w:pPr>
              <w:pStyle w:val="ListParagraph"/>
              <w:numPr>
                <w:ilvl w:val="0"/>
                <w:numId w:val="45"/>
              </w:numPr>
              <w:ind w:left="436"/>
            </w:pPr>
            <w:hyperlink w:history="1" r:id="rId33">
              <w:r w:rsidRPr="004D192E" w:rsidR="003C4762">
                <w:rPr>
                  <w:rStyle w:val="Hyperlink"/>
                </w:rPr>
                <w:t>Canvas Accessibility</w:t>
              </w:r>
            </w:hyperlink>
          </w:p>
          <w:p w:rsidRPr="004D192E" w:rsidR="003C4762" w:rsidP="007D61DB" w:rsidRDefault="007B5C5E" w14:paraId="4EA52C6C" w14:textId="36FA99B1">
            <w:pPr>
              <w:pStyle w:val="ListParagraph"/>
              <w:numPr>
                <w:ilvl w:val="0"/>
                <w:numId w:val="45"/>
              </w:numPr>
              <w:ind w:left="436"/>
            </w:pPr>
            <w:hyperlink w:history="1" r:id="rId34">
              <w:r w:rsidRPr="004D192E" w:rsidR="003C4762">
                <w:rPr>
                  <w:rStyle w:val="Hyperlink"/>
                </w:rPr>
                <w:t>Blackboard Accessibility</w:t>
              </w:r>
            </w:hyperlink>
          </w:p>
          <w:p w:rsidRPr="004D192E" w:rsidR="003C4762" w:rsidP="007D61DB" w:rsidRDefault="007B5C5E" w14:paraId="31A61855" w14:textId="46E6DA9D">
            <w:pPr>
              <w:pStyle w:val="ListParagraph"/>
              <w:numPr>
                <w:ilvl w:val="0"/>
                <w:numId w:val="45"/>
              </w:numPr>
              <w:ind w:left="436"/>
            </w:pPr>
            <w:hyperlink w:history="1" r:id="rId35">
              <w:r w:rsidRPr="004D192E" w:rsidR="003C4762">
                <w:rPr>
                  <w:rStyle w:val="Hyperlink"/>
                </w:rPr>
                <w:t>Google Classroom Accessibility</w:t>
              </w:r>
            </w:hyperlink>
            <w:r w:rsidRPr="004D192E" w:rsidR="003C4762">
              <w:t xml:space="preserve"> </w:t>
            </w:r>
          </w:p>
          <w:p w:rsidRPr="004D192E" w:rsidR="009804CC" w:rsidP="007D61DB" w:rsidRDefault="007B5C5E" w14:paraId="48D5A1FE" w14:textId="63349117">
            <w:pPr>
              <w:pStyle w:val="ListParagraph"/>
              <w:numPr>
                <w:ilvl w:val="0"/>
                <w:numId w:val="45"/>
              </w:numPr>
              <w:ind w:left="436"/>
            </w:pPr>
            <w:hyperlink w:history="1" r:id="rId36">
              <w:r w:rsidRPr="004D192E" w:rsidR="003C4762">
                <w:rPr>
                  <w:rStyle w:val="Hyperlink"/>
                </w:rPr>
                <w:t>Schoology Accessibility</w:t>
              </w:r>
            </w:hyperlink>
          </w:p>
          <w:p w:rsidRPr="004D192E" w:rsidR="003C4762" w:rsidP="004D192E" w:rsidRDefault="003C4762" w14:paraId="64A7B115" w14:textId="77777777">
            <w:r w:rsidRPr="004D192E">
              <w:t>Other Programs:</w:t>
            </w:r>
          </w:p>
          <w:p w:rsidRPr="004D192E" w:rsidR="003C4762" w:rsidP="007D61DB" w:rsidRDefault="007B5C5E" w14:paraId="10414E0B" w14:textId="7857A30E">
            <w:pPr>
              <w:pStyle w:val="ListParagraph"/>
              <w:numPr>
                <w:ilvl w:val="0"/>
                <w:numId w:val="46"/>
              </w:numPr>
              <w:ind w:left="436"/>
            </w:pPr>
            <w:hyperlink w:history="1" r:id="rId37">
              <w:proofErr w:type="spellStart"/>
              <w:r w:rsidRPr="004D192E" w:rsidR="003C4762">
                <w:rPr>
                  <w:rStyle w:val="Hyperlink"/>
                </w:rPr>
                <w:t>Texthelp</w:t>
              </w:r>
              <w:proofErr w:type="spellEnd"/>
            </w:hyperlink>
          </w:p>
          <w:p w:rsidRPr="004D192E" w:rsidR="003C4762" w:rsidP="007D61DB" w:rsidRDefault="007B5C5E" w14:paraId="345BC68D" w14:textId="55173B62">
            <w:pPr>
              <w:pStyle w:val="ListParagraph"/>
              <w:numPr>
                <w:ilvl w:val="0"/>
                <w:numId w:val="46"/>
              </w:numPr>
              <w:ind w:left="436"/>
            </w:pPr>
            <w:hyperlink w:history="1" r:id="rId38">
              <w:r w:rsidRPr="004D192E" w:rsidR="003C4762">
                <w:rPr>
                  <w:rStyle w:val="Hyperlink"/>
                </w:rPr>
                <w:t xml:space="preserve">Read &amp; </w:t>
              </w:r>
              <w:proofErr w:type="gramStart"/>
              <w:r w:rsidRPr="004D192E" w:rsidR="003C4762">
                <w:rPr>
                  <w:rStyle w:val="Hyperlink"/>
                </w:rPr>
                <w:t>Write</w:t>
              </w:r>
              <w:proofErr w:type="gramEnd"/>
              <w:r w:rsidRPr="004D192E" w:rsidR="003C4762">
                <w:rPr>
                  <w:rStyle w:val="Hyperlink"/>
                </w:rPr>
                <w:t xml:space="preserve"> for Google</w:t>
              </w:r>
            </w:hyperlink>
          </w:p>
          <w:p w:rsidRPr="004D192E" w:rsidR="003C4762" w:rsidP="007D61DB" w:rsidRDefault="007B5C5E" w14:paraId="75270FAA" w14:textId="774E082C">
            <w:pPr>
              <w:pStyle w:val="ListParagraph"/>
              <w:numPr>
                <w:ilvl w:val="0"/>
                <w:numId w:val="46"/>
              </w:numPr>
              <w:ind w:left="436"/>
            </w:pPr>
            <w:hyperlink w:history="1" r:id="rId39">
              <w:r w:rsidRPr="004D192E" w:rsidR="003C4762">
                <w:rPr>
                  <w:rStyle w:val="Hyperlink"/>
                </w:rPr>
                <w:t>Microsoft Office Accessibility Suite</w:t>
              </w:r>
            </w:hyperlink>
          </w:p>
        </w:tc>
        <w:tc>
          <w:tcPr>
            <w:tcW w:w="3327" w:type="dxa"/>
            <w:tcMar/>
          </w:tcPr>
          <w:p w:rsidRPr="004D192E" w:rsidR="009804CC" w:rsidP="004D192E" w:rsidRDefault="009804CC" w14:paraId="64CA8502" w14:textId="5FF374EB">
            <w:r w:rsidRPr="07A0BB17" w:rsidR="009804CC">
              <w:rPr>
                <w:lang w:val="en-US"/>
              </w:rPr>
              <w:t xml:space="preserve">Many software programs and apps post descriptions of their accessibility </w:t>
            </w:r>
            <w:r w:rsidRPr="07A0BB17" w:rsidR="009804CC">
              <w:rPr>
                <w:lang w:val="en-US"/>
              </w:rPr>
              <w:t>features</w:t>
            </w:r>
            <w:r w:rsidRPr="07A0BB17" w:rsidR="009804CC">
              <w:rPr>
                <w:lang w:val="en-US"/>
              </w:rPr>
              <w:t xml:space="preserve"> online. Here are some examples to get started:</w:t>
            </w:r>
          </w:p>
          <w:p w:rsidRPr="004D192E" w:rsidR="009804CC" w:rsidP="004D192E" w:rsidRDefault="009804CC" w14:paraId="485D7791" w14:textId="77777777">
            <w:r w:rsidRPr="004D192E">
              <w:t>Embedded AT &amp; Accessibility Features in Devices</w:t>
            </w:r>
          </w:p>
          <w:p w:rsidRPr="004D192E" w:rsidR="009804CC" w:rsidP="007D61DB" w:rsidRDefault="007B5C5E" w14:paraId="5019094C" w14:textId="31AC2F4A">
            <w:pPr>
              <w:pStyle w:val="ListParagraph"/>
              <w:numPr>
                <w:ilvl w:val="0"/>
                <w:numId w:val="47"/>
              </w:numPr>
              <w:ind w:left="436"/>
            </w:pPr>
            <w:hyperlink w:history="1" r:id="rId40">
              <w:r w:rsidRPr="004D192E" w:rsidR="009804CC">
                <w:rPr>
                  <w:rStyle w:val="Hyperlink"/>
                </w:rPr>
                <w:t>Chrome OS</w:t>
              </w:r>
            </w:hyperlink>
          </w:p>
          <w:p w:rsidRPr="004D192E" w:rsidR="009804CC" w:rsidP="007D61DB" w:rsidRDefault="007B5C5E" w14:paraId="6B867722" w14:textId="359F07D8">
            <w:pPr>
              <w:pStyle w:val="ListParagraph"/>
              <w:numPr>
                <w:ilvl w:val="0"/>
                <w:numId w:val="47"/>
              </w:numPr>
              <w:ind w:left="436"/>
            </w:pPr>
            <w:hyperlink w:history="1" r:id="rId41">
              <w:r w:rsidRPr="004D192E" w:rsidR="009804CC">
                <w:rPr>
                  <w:rStyle w:val="Hyperlink"/>
                </w:rPr>
                <w:t>iPad OS</w:t>
              </w:r>
            </w:hyperlink>
          </w:p>
          <w:p w:rsidRPr="004D192E" w:rsidR="009804CC" w:rsidP="007D61DB" w:rsidRDefault="007B5C5E" w14:paraId="20953AFB" w14:textId="30FCBAC4">
            <w:pPr>
              <w:pStyle w:val="ListParagraph"/>
              <w:numPr>
                <w:ilvl w:val="0"/>
                <w:numId w:val="47"/>
              </w:numPr>
              <w:ind w:left="436"/>
            </w:pPr>
            <w:hyperlink w:history="1" r:id="rId42">
              <w:r w:rsidRPr="004D192E" w:rsidR="009804CC">
                <w:rPr>
                  <w:rStyle w:val="Hyperlink"/>
                </w:rPr>
                <w:t>iOS</w:t>
              </w:r>
            </w:hyperlink>
            <w:r w:rsidRPr="004D192E" w:rsidR="009804CC">
              <w:t xml:space="preserve"> </w:t>
            </w:r>
          </w:p>
          <w:p w:rsidRPr="004D192E" w:rsidR="009804CC" w:rsidP="007D61DB" w:rsidRDefault="007B5C5E" w14:paraId="1540223F" w14:textId="0ABEA44E">
            <w:pPr>
              <w:pStyle w:val="ListParagraph"/>
              <w:numPr>
                <w:ilvl w:val="0"/>
                <w:numId w:val="47"/>
              </w:numPr>
              <w:ind w:left="436"/>
            </w:pPr>
            <w:hyperlink w:history="1" r:id="rId43">
              <w:r w:rsidRPr="004D192E" w:rsidR="009804CC">
                <w:rPr>
                  <w:rStyle w:val="Hyperlink"/>
                </w:rPr>
                <w:t>Windows 11</w:t>
              </w:r>
            </w:hyperlink>
          </w:p>
          <w:p w:rsidRPr="004D192E" w:rsidR="009804CC" w:rsidP="004D192E" w:rsidRDefault="009804CC" w14:paraId="586E8568" w14:textId="77777777">
            <w:r w:rsidRPr="004D192E">
              <w:t xml:space="preserve">Learning Management Systems (LMS) and Accessibility </w:t>
            </w:r>
          </w:p>
          <w:p w:rsidRPr="004D192E" w:rsidR="009804CC" w:rsidP="007D61DB" w:rsidRDefault="007B5C5E" w14:paraId="43280B40" w14:textId="6CA2F945">
            <w:pPr>
              <w:pStyle w:val="ListParagraph"/>
              <w:numPr>
                <w:ilvl w:val="0"/>
                <w:numId w:val="48"/>
              </w:numPr>
              <w:ind w:left="436"/>
            </w:pPr>
            <w:hyperlink w:history="1" r:id="rId44">
              <w:r w:rsidRPr="004D192E" w:rsidR="009804CC">
                <w:rPr>
                  <w:rStyle w:val="Hyperlink"/>
                </w:rPr>
                <w:t>Canvas Accessibility</w:t>
              </w:r>
            </w:hyperlink>
          </w:p>
          <w:p w:rsidRPr="004D192E" w:rsidR="009804CC" w:rsidP="007D61DB" w:rsidRDefault="007B5C5E" w14:paraId="72445BA1" w14:textId="1B8B989F">
            <w:pPr>
              <w:pStyle w:val="ListParagraph"/>
              <w:numPr>
                <w:ilvl w:val="0"/>
                <w:numId w:val="48"/>
              </w:numPr>
              <w:ind w:left="436"/>
            </w:pPr>
            <w:hyperlink w:history="1" r:id="rId45">
              <w:r w:rsidRPr="004D192E" w:rsidR="009804CC">
                <w:rPr>
                  <w:rStyle w:val="Hyperlink"/>
                </w:rPr>
                <w:t>Blackboard Accessibility</w:t>
              </w:r>
            </w:hyperlink>
          </w:p>
          <w:p w:rsidRPr="004D192E" w:rsidR="009804CC" w:rsidP="007D61DB" w:rsidRDefault="007B5C5E" w14:paraId="437C3755" w14:textId="556AC2AF">
            <w:pPr>
              <w:pStyle w:val="ListParagraph"/>
              <w:numPr>
                <w:ilvl w:val="0"/>
                <w:numId w:val="48"/>
              </w:numPr>
              <w:ind w:left="436"/>
            </w:pPr>
            <w:hyperlink w:history="1" r:id="rId46">
              <w:r w:rsidRPr="004D192E" w:rsidR="009804CC">
                <w:rPr>
                  <w:rStyle w:val="Hyperlink"/>
                </w:rPr>
                <w:t>Google Classroom Accessibility</w:t>
              </w:r>
            </w:hyperlink>
            <w:r w:rsidRPr="004D192E" w:rsidR="009804CC">
              <w:t xml:space="preserve"> </w:t>
            </w:r>
          </w:p>
          <w:p w:rsidRPr="004D192E" w:rsidR="009804CC" w:rsidP="007D61DB" w:rsidRDefault="007B5C5E" w14:paraId="65C551A0" w14:textId="2EF141EF">
            <w:pPr>
              <w:pStyle w:val="ListParagraph"/>
              <w:numPr>
                <w:ilvl w:val="0"/>
                <w:numId w:val="48"/>
              </w:numPr>
              <w:ind w:left="436"/>
            </w:pPr>
            <w:hyperlink w:history="1" r:id="rId47">
              <w:r w:rsidRPr="004D192E" w:rsidR="009804CC">
                <w:rPr>
                  <w:rStyle w:val="Hyperlink"/>
                </w:rPr>
                <w:t>Schoology Accessibility</w:t>
              </w:r>
            </w:hyperlink>
          </w:p>
          <w:p w:rsidRPr="004D192E" w:rsidR="009804CC" w:rsidP="004D192E" w:rsidRDefault="009804CC" w14:paraId="5DD95D49" w14:textId="77777777">
            <w:r w:rsidRPr="004D192E">
              <w:t>Other Programs:</w:t>
            </w:r>
          </w:p>
          <w:p w:rsidRPr="004D192E" w:rsidR="009804CC" w:rsidP="007D61DB" w:rsidRDefault="007B5C5E" w14:paraId="3D99BD15" w14:textId="5320F5C5">
            <w:pPr>
              <w:pStyle w:val="ListParagraph"/>
              <w:numPr>
                <w:ilvl w:val="0"/>
                <w:numId w:val="49"/>
              </w:numPr>
              <w:ind w:left="436"/>
            </w:pPr>
            <w:hyperlink w:history="1" r:id="rId48">
              <w:proofErr w:type="spellStart"/>
              <w:r w:rsidRPr="004D192E" w:rsidR="009804CC">
                <w:rPr>
                  <w:rStyle w:val="Hyperlink"/>
                </w:rPr>
                <w:t>Texthelp</w:t>
              </w:r>
              <w:proofErr w:type="spellEnd"/>
            </w:hyperlink>
          </w:p>
          <w:p w:rsidRPr="004D192E" w:rsidR="009804CC" w:rsidP="007D61DB" w:rsidRDefault="007B5C5E" w14:paraId="4DF7AC70" w14:textId="328178E8">
            <w:pPr>
              <w:pStyle w:val="ListParagraph"/>
              <w:numPr>
                <w:ilvl w:val="0"/>
                <w:numId w:val="49"/>
              </w:numPr>
              <w:ind w:left="436"/>
            </w:pPr>
            <w:hyperlink w:history="1" r:id="rId49">
              <w:r w:rsidRPr="004D192E" w:rsidR="009804CC">
                <w:rPr>
                  <w:rStyle w:val="Hyperlink"/>
                </w:rPr>
                <w:t xml:space="preserve">Read &amp; </w:t>
              </w:r>
              <w:proofErr w:type="gramStart"/>
              <w:r w:rsidRPr="004D192E" w:rsidR="009804CC">
                <w:rPr>
                  <w:rStyle w:val="Hyperlink"/>
                </w:rPr>
                <w:t>Write</w:t>
              </w:r>
              <w:proofErr w:type="gramEnd"/>
              <w:r w:rsidRPr="004D192E" w:rsidR="009804CC">
                <w:rPr>
                  <w:rStyle w:val="Hyperlink"/>
                </w:rPr>
                <w:t xml:space="preserve"> for Google</w:t>
              </w:r>
            </w:hyperlink>
          </w:p>
          <w:p w:rsidRPr="004D192E" w:rsidR="003C4762" w:rsidP="007D61DB" w:rsidRDefault="007B5C5E" w14:paraId="282A89E8" w14:textId="2C083D2A">
            <w:pPr>
              <w:pStyle w:val="ListParagraph"/>
              <w:numPr>
                <w:ilvl w:val="0"/>
                <w:numId w:val="49"/>
              </w:numPr>
              <w:ind w:left="436"/>
            </w:pPr>
            <w:hyperlink w:history="1" r:id="rId50">
              <w:r w:rsidRPr="004D192E" w:rsidR="009804CC">
                <w:rPr>
                  <w:rStyle w:val="Hyperlink"/>
                </w:rPr>
                <w:t>Microsoft Office Accessibility Suite</w:t>
              </w:r>
            </w:hyperlink>
          </w:p>
        </w:tc>
        <w:tc>
          <w:tcPr>
            <w:tcW w:w="4500" w:type="dxa"/>
            <w:shd w:val="clear" w:color="auto" w:fill="auto"/>
            <w:tcMar>
              <w:top w:w="100" w:type="dxa"/>
              <w:left w:w="100" w:type="dxa"/>
              <w:bottom w:w="100" w:type="dxa"/>
              <w:right w:w="100" w:type="dxa"/>
            </w:tcMar>
          </w:tcPr>
          <w:p w:rsidRPr="004D192E" w:rsidR="003C4762" w:rsidP="004D192E" w:rsidRDefault="003C4762" w14:paraId="7690EC0F" w14:textId="0738C6AD"/>
        </w:tc>
      </w:tr>
      <w:tr w:rsidR="003C4762" w:rsidTr="07A0BB17" w14:paraId="39E20184" w14:textId="77777777">
        <w:tc>
          <w:tcPr>
            <w:tcW w:w="3326" w:type="dxa"/>
            <w:shd w:val="clear" w:color="auto" w:fill="auto"/>
            <w:tcMar>
              <w:top w:w="100" w:type="dxa"/>
              <w:left w:w="100" w:type="dxa"/>
              <w:bottom w:w="100" w:type="dxa"/>
              <w:right w:w="100" w:type="dxa"/>
            </w:tcMar>
          </w:tcPr>
          <w:p w:rsidRPr="004D192E" w:rsidR="003C4762" w:rsidP="004D192E" w:rsidRDefault="009804CC" w14:paraId="5AD02147" w14:textId="6216E624">
            <w:r w:rsidRPr="004D192E">
              <w:t>How do educators implement the IEP/504 accommodations in a virtual learning environment?</w:t>
            </w:r>
          </w:p>
        </w:tc>
        <w:tc>
          <w:tcPr>
            <w:tcW w:w="3327" w:type="dxa"/>
            <w:shd w:val="clear" w:color="auto" w:fill="auto"/>
            <w:tcMar>
              <w:top w:w="100" w:type="dxa"/>
              <w:left w:w="100" w:type="dxa"/>
              <w:bottom w:w="100" w:type="dxa"/>
              <w:right w:w="100" w:type="dxa"/>
            </w:tcMar>
          </w:tcPr>
          <w:p w:rsidRPr="004D192E" w:rsidR="003C4762" w:rsidP="004D192E" w:rsidRDefault="009804CC" w14:paraId="7D9993BB" w14:textId="697F19E3">
            <w:r w:rsidRPr="07A0BB17" w:rsidR="009804CC">
              <w:rPr>
                <w:lang w:val="en-US"/>
              </w:rPr>
              <w:t xml:space="preserve">List the </w:t>
            </w:r>
            <w:r w:rsidRPr="07A0BB17" w:rsidR="009804CC">
              <w:rPr>
                <w:lang w:val="en-US"/>
              </w:rPr>
              <w:t>accommodations</w:t>
            </w:r>
            <w:r w:rsidRPr="07A0BB17" w:rsidR="009804CC">
              <w:rPr>
                <w:lang w:val="en-US"/>
              </w:rPr>
              <w:t xml:space="preserve"> recommended for the student and refer to these resources for examples of how to implement them.</w:t>
            </w:r>
          </w:p>
        </w:tc>
        <w:tc>
          <w:tcPr>
            <w:tcW w:w="3327" w:type="dxa"/>
            <w:tcMar/>
          </w:tcPr>
          <w:p w:rsidRPr="0037016E" w:rsidR="009804CC" w:rsidP="0037016E" w:rsidRDefault="007B5C5E" w14:paraId="52312777" w14:textId="4D5D8222">
            <w:pPr>
              <w:pStyle w:val="ListParagraph"/>
              <w:numPr>
                <w:ilvl w:val="0"/>
                <w:numId w:val="49"/>
              </w:numPr>
              <w:ind w:left="436"/>
            </w:pPr>
            <w:hyperlink w:history="1" r:id="rId51">
              <w:r w:rsidRPr="0037016E" w:rsidR="009804CC">
                <w:rPr>
                  <w:rStyle w:val="Hyperlink"/>
                </w:rPr>
                <w:t>Understood: IEP accommodations during distance learning</w:t>
              </w:r>
            </w:hyperlink>
            <w:r w:rsidRPr="0037016E" w:rsidR="00653662">
              <w:t xml:space="preserve">: </w:t>
            </w:r>
            <w:r w:rsidRPr="0037016E" w:rsidR="009804CC">
              <w:t>This article provides a chart depicting how common accommodations can be implemented in virtual learning environments.</w:t>
            </w:r>
          </w:p>
          <w:p w:rsidRPr="0037016E" w:rsidR="009804CC" w:rsidP="0037016E" w:rsidRDefault="007B5C5E" w14:paraId="6DD3FEBE" w14:textId="71F1335B">
            <w:pPr>
              <w:pStyle w:val="ListParagraph"/>
              <w:numPr>
                <w:ilvl w:val="0"/>
                <w:numId w:val="49"/>
              </w:numPr>
              <w:ind w:left="436"/>
            </w:pPr>
            <w:hyperlink w:history="1" r:id="rId52">
              <w:r w:rsidRPr="0037016E" w:rsidR="009804CC">
                <w:rPr>
                  <w:rStyle w:val="Hyperlink"/>
                </w:rPr>
                <w:t>Wisconsin Virtual School: Examples to support students on IEP/ILP/504 plans</w:t>
              </w:r>
            </w:hyperlink>
          </w:p>
          <w:p w:rsidRPr="0037016E" w:rsidR="009804CC" w:rsidP="0037016E" w:rsidRDefault="007B5C5E" w14:paraId="34C1EEFC" w14:textId="69816E66">
            <w:pPr>
              <w:pStyle w:val="ListParagraph"/>
              <w:numPr>
                <w:ilvl w:val="0"/>
                <w:numId w:val="49"/>
              </w:numPr>
              <w:ind w:left="436"/>
            </w:pPr>
            <w:hyperlink w:history="1" r:id="rId53">
              <w:r w:rsidRPr="0037016E" w:rsidR="009804CC">
                <w:rPr>
                  <w:rStyle w:val="Hyperlink"/>
                </w:rPr>
                <w:t>Wisconsin Virtual School IEP, 504, and EL</w:t>
              </w:r>
            </w:hyperlink>
            <w:r w:rsidRPr="0037016E" w:rsidR="009804CC">
              <w:t xml:space="preserve"> </w:t>
            </w:r>
            <w:hyperlink w:history="1" r:id="rId54">
              <w:r w:rsidRPr="0037016E" w:rsidR="009804CC">
                <w:rPr>
                  <w:rStyle w:val="Hyperlink"/>
                </w:rPr>
                <w:t>Modification/Accommodation Guide</w:t>
              </w:r>
            </w:hyperlink>
          </w:p>
          <w:p w:rsidRPr="0037016E" w:rsidR="009804CC" w:rsidP="0037016E" w:rsidRDefault="007B5C5E" w14:paraId="2BB523E7" w14:textId="4E843702">
            <w:pPr>
              <w:pStyle w:val="ListParagraph"/>
              <w:numPr>
                <w:ilvl w:val="0"/>
                <w:numId w:val="49"/>
              </w:numPr>
              <w:ind w:left="436"/>
            </w:pPr>
            <w:hyperlink w:history="1" r:id="rId55">
              <w:r w:rsidRPr="0037016E" w:rsidR="009804CC">
                <w:rPr>
                  <w:rStyle w:val="Hyperlink"/>
                </w:rPr>
                <w:t>Wisconsin Department of Public Education: A Guide to Implementing IEPs and Monitoring Progress of IEP Goals When Moving Between In-Person, Hybrid, or Virtual Learning Environments for Individualized Education Program (IEP) Teams</w:t>
              </w:r>
            </w:hyperlink>
          </w:p>
          <w:p w:rsidRPr="0037016E" w:rsidR="003C4762" w:rsidP="0037016E" w:rsidRDefault="007B5C5E" w14:paraId="2F042B7E" w14:textId="134AF983">
            <w:pPr>
              <w:pStyle w:val="ListParagraph"/>
              <w:numPr>
                <w:ilvl w:val="0"/>
                <w:numId w:val="49"/>
              </w:numPr>
              <w:ind w:left="436"/>
            </w:pPr>
            <w:hyperlink w:history="1" r:id="rId56">
              <w:r w:rsidRPr="0037016E" w:rsidR="009804CC">
                <w:rPr>
                  <w:rStyle w:val="Hyperlink"/>
                </w:rPr>
                <w:t>IRIS Center: Understanding Accommodations</w:t>
              </w:r>
            </w:hyperlink>
            <w:r w:rsidRPr="0037016E" w:rsidR="00653662">
              <w:t xml:space="preserve">: </w:t>
            </w:r>
            <w:r w:rsidRPr="0037016E" w:rsidR="009804CC">
              <w:t>This article provides the definition of accommodations with examples that can be implemented in virtual learning environments.</w:t>
            </w:r>
          </w:p>
        </w:tc>
        <w:tc>
          <w:tcPr>
            <w:tcW w:w="4500" w:type="dxa"/>
            <w:shd w:val="clear" w:color="auto" w:fill="auto"/>
            <w:tcMar>
              <w:top w:w="100" w:type="dxa"/>
              <w:left w:w="100" w:type="dxa"/>
              <w:bottom w:w="100" w:type="dxa"/>
              <w:right w:w="100" w:type="dxa"/>
            </w:tcMar>
          </w:tcPr>
          <w:p w:rsidRPr="004D192E" w:rsidR="003C4762" w:rsidP="004D192E" w:rsidRDefault="003C4762" w14:paraId="07C55F34" w14:textId="02F93F75"/>
        </w:tc>
      </w:tr>
    </w:tbl>
    <w:p w:rsidR="0037016E" w:rsidP="009804CC" w:rsidRDefault="0037016E" w14:paraId="3778A73E" w14:textId="77777777">
      <w:pPr>
        <w:pStyle w:val="Heading2"/>
      </w:pPr>
      <w:bookmarkStart w:name="_Supporting_Family_Participation" w:id="10"/>
      <w:bookmarkEnd w:id="10"/>
      <w:r>
        <w:br w:type="page"/>
      </w:r>
    </w:p>
    <w:p w:rsidR="009804CC" w:rsidP="009804CC" w:rsidRDefault="009804CC" w14:paraId="03D4946C" w14:textId="44FCF610">
      <w:pPr>
        <w:pStyle w:val="Heading2"/>
      </w:pPr>
      <w:r w:rsidRPr="009804CC">
        <w:lastRenderedPageBreak/>
        <w:t xml:space="preserve">Supporting Family Participation </w:t>
      </w:r>
    </w:p>
    <w:tbl>
      <w:tblPr>
        <w:tblStyle w:val="a"/>
        <w:tblW w:w="5000" w:type="pct"/>
        <w:tblBorders>
          <w:top w:val="single" w:color="999999" w:sz="8" w:space="0"/>
          <w:left w:val="single" w:color="999999" w:sz="8" w:space="0"/>
          <w:bottom w:val="single" w:color="999999" w:sz="8" w:space="0"/>
          <w:right w:val="single" w:color="999999" w:sz="8" w:space="0"/>
          <w:insideH w:val="single" w:color="999999" w:sz="8" w:space="0"/>
          <w:insideV w:val="single" w:color="999999" w:sz="8" w:space="0"/>
        </w:tblBorders>
        <w:tblLook w:val="0620" w:firstRow="1" w:lastRow="0" w:firstColumn="0" w:lastColumn="0" w:noHBand="1" w:noVBand="1"/>
      </w:tblPr>
      <w:tblGrid>
        <w:gridCol w:w="4332"/>
        <w:gridCol w:w="4929"/>
        <w:gridCol w:w="5119"/>
      </w:tblGrid>
      <w:tr w:rsidRPr="00726128" w:rsidR="009804CC" w:rsidTr="07A0BB17" w14:paraId="1F6693CB" w14:textId="77777777">
        <w:trPr>
          <w:tblHeader/>
        </w:trPr>
        <w:tc>
          <w:tcPr>
            <w:tcW w:w="1506" w:type="pct"/>
            <w:shd w:val="clear" w:color="auto" w:fill="F3EFEF"/>
            <w:tcMar>
              <w:top w:w="100" w:type="dxa"/>
              <w:left w:w="100" w:type="dxa"/>
              <w:bottom w:w="100" w:type="dxa"/>
              <w:right w:w="100" w:type="dxa"/>
            </w:tcMar>
          </w:tcPr>
          <w:p w:rsidRPr="00726128" w:rsidR="009804CC" w:rsidP="0077492B" w:rsidRDefault="009804CC" w14:paraId="37A99557" w14:textId="66EE4E60">
            <w:pPr>
              <w:widowControl w:val="0"/>
              <w:pBdr>
                <w:top w:val="nil"/>
                <w:left w:val="nil"/>
                <w:bottom w:val="nil"/>
                <w:right w:val="nil"/>
                <w:between w:val="nil"/>
              </w:pBdr>
              <w:spacing w:after="0" w:line="240" w:lineRule="auto"/>
              <w:rPr>
                <w:b/>
                <w:sz w:val="22"/>
                <w:szCs w:val="22"/>
              </w:rPr>
            </w:pPr>
            <w:r>
              <w:rPr>
                <w:b/>
                <w:sz w:val="22"/>
                <w:szCs w:val="22"/>
              </w:rPr>
              <w:t>Questions to Ask</w:t>
            </w:r>
          </w:p>
        </w:tc>
        <w:tc>
          <w:tcPr>
            <w:tcW w:w="1714" w:type="pct"/>
            <w:shd w:val="clear" w:color="auto" w:fill="F3EFEF"/>
            <w:tcMar>
              <w:top w:w="100" w:type="dxa"/>
              <w:left w:w="100" w:type="dxa"/>
              <w:bottom w:w="100" w:type="dxa"/>
              <w:right w:w="100" w:type="dxa"/>
            </w:tcMar>
          </w:tcPr>
          <w:p w:rsidRPr="00726128" w:rsidR="009804CC" w:rsidP="0077492B" w:rsidRDefault="009804CC" w14:paraId="7FD30797" w14:textId="73F255EF">
            <w:pPr>
              <w:widowControl w:val="0"/>
              <w:pBdr>
                <w:top w:val="nil"/>
                <w:left w:val="nil"/>
                <w:bottom w:val="nil"/>
                <w:right w:val="nil"/>
                <w:between w:val="nil"/>
              </w:pBdr>
              <w:spacing w:after="0" w:line="240" w:lineRule="auto"/>
              <w:rPr>
                <w:b/>
                <w:sz w:val="22"/>
                <w:szCs w:val="22"/>
              </w:rPr>
            </w:pPr>
            <w:r>
              <w:rPr>
                <w:b/>
                <w:sz w:val="22"/>
                <w:szCs w:val="22"/>
              </w:rPr>
              <w:t>Considerations/ Resources</w:t>
            </w:r>
          </w:p>
        </w:tc>
        <w:tc>
          <w:tcPr>
            <w:tcW w:w="1780" w:type="pct"/>
            <w:shd w:val="clear" w:color="auto" w:fill="F3EFEF"/>
            <w:tcMar>
              <w:top w:w="100" w:type="dxa"/>
              <w:left w:w="100" w:type="dxa"/>
              <w:bottom w:w="100" w:type="dxa"/>
              <w:right w:w="100" w:type="dxa"/>
            </w:tcMar>
          </w:tcPr>
          <w:p w:rsidRPr="00726128" w:rsidR="009804CC" w:rsidP="0077492B" w:rsidRDefault="009804CC" w14:paraId="5DD715A7" w14:textId="484EEC19">
            <w:pPr>
              <w:widowControl w:val="0"/>
              <w:pBdr>
                <w:top w:val="nil"/>
                <w:left w:val="nil"/>
                <w:bottom w:val="nil"/>
                <w:right w:val="nil"/>
                <w:between w:val="nil"/>
              </w:pBdr>
              <w:spacing w:after="0" w:line="240" w:lineRule="auto"/>
              <w:rPr>
                <w:b/>
                <w:sz w:val="22"/>
                <w:szCs w:val="22"/>
              </w:rPr>
            </w:pPr>
            <w:r>
              <w:rPr>
                <w:b/>
                <w:sz w:val="22"/>
                <w:szCs w:val="22"/>
              </w:rPr>
              <w:t>District/School Plan</w:t>
            </w:r>
          </w:p>
        </w:tc>
      </w:tr>
      <w:tr w:rsidR="009804CC" w:rsidTr="07A0BB17" w14:paraId="73AC9DDD" w14:textId="77777777">
        <w:trPr>
          <w:trHeight w:val="1185"/>
        </w:trPr>
        <w:tc>
          <w:tcPr>
            <w:tcW w:w="1506" w:type="pct"/>
            <w:shd w:val="clear" w:color="auto" w:fill="auto"/>
            <w:tcMar>
              <w:top w:w="100" w:type="dxa"/>
              <w:left w:w="100" w:type="dxa"/>
              <w:bottom w:w="100" w:type="dxa"/>
              <w:right w:w="100" w:type="dxa"/>
            </w:tcMar>
          </w:tcPr>
          <w:p w:rsidRPr="00726128" w:rsidR="009804CC" w:rsidP="07A0BB17" w:rsidRDefault="009804CC" w14:paraId="3D408A58" w14:textId="757569A8">
            <w:pPr>
              <w:widowControl w:val="0"/>
              <w:spacing w:after="0" w:line="240" w:lineRule="auto"/>
              <w:rPr>
                <w:sz w:val="22"/>
                <w:szCs w:val="22"/>
                <w:lang w:val="en-US"/>
              </w:rPr>
            </w:pPr>
            <w:r w:rsidRPr="07A0BB17" w:rsidR="009804CC">
              <w:rPr>
                <w:sz w:val="22"/>
                <w:szCs w:val="22"/>
                <w:lang w:val="en-US"/>
              </w:rPr>
              <w:t xml:space="preserve">Do you </w:t>
            </w:r>
            <w:r w:rsidRPr="07A0BB17" w:rsidR="009804CC">
              <w:rPr>
                <w:sz w:val="22"/>
                <w:szCs w:val="22"/>
                <w:lang w:val="en-US"/>
              </w:rPr>
              <w:t>allow  families</w:t>
            </w:r>
            <w:r w:rsidRPr="07A0BB17" w:rsidR="009804CC">
              <w:rPr>
                <w:sz w:val="22"/>
                <w:szCs w:val="22"/>
                <w:lang w:val="en-US"/>
              </w:rPr>
              <w:t xml:space="preserve"> to attend meetings in person or virtually?</w:t>
            </w:r>
          </w:p>
        </w:tc>
        <w:tc>
          <w:tcPr>
            <w:tcW w:w="1714" w:type="pct"/>
            <w:shd w:val="clear" w:color="auto" w:fill="auto"/>
            <w:tcMar>
              <w:top w:w="100" w:type="dxa"/>
              <w:left w:w="100" w:type="dxa"/>
              <w:bottom w:w="100" w:type="dxa"/>
              <w:right w:w="100" w:type="dxa"/>
            </w:tcMar>
          </w:tcPr>
          <w:p w:rsidRPr="00361556" w:rsidR="009804CC" w:rsidP="07A0BB17" w:rsidRDefault="009804CC" w14:paraId="70082343" w14:textId="42E5A2EF">
            <w:pPr>
              <w:widowControl w:val="0"/>
              <w:spacing w:after="0" w:line="240" w:lineRule="auto"/>
              <w:rPr>
                <w:sz w:val="22"/>
                <w:szCs w:val="22"/>
                <w:lang w:val="en-US"/>
              </w:rPr>
            </w:pPr>
            <w:r w:rsidRPr="07A0BB17" w:rsidR="009804CC">
              <w:rPr>
                <w:sz w:val="22"/>
                <w:szCs w:val="22"/>
                <w:lang w:val="en-US"/>
              </w:rPr>
              <w:t xml:space="preserve">Ensure parents have the </w:t>
            </w:r>
            <w:r w:rsidRPr="07A0BB17" w:rsidR="009804CC">
              <w:rPr>
                <w:sz w:val="22"/>
                <w:szCs w:val="22"/>
                <w:lang w:val="en-US"/>
              </w:rPr>
              <w:t>appropriate technology</w:t>
            </w:r>
            <w:r w:rsidRPr="07A0BB17" w:rsidR="009804CC">
              <w:rPr>
                <w:sz w:val="22"/>
                <w:szCs w:val="22"/>
                <w:lang w:val="en-US"/>
              </w:rPr>
              <w:t xml:space="preserve"> to attend virtually</w:t>
            </w:r>
          </w:p>
        </w:tc>
        <w:tc>
          <w:tcPr>
            <w:tcW w:w="1780" w:type="pct"/>
            <w:shd w:val="clear" w:color="auto" w:fill="auto"/>
            <w:tcMar>
              <w:top w:w="100" w:type="dxa"/>
              <w:left w:w="100" w:type="dxa"/>
              <w:bottom w:w="100" w:type="dxa"/>
              <w:right w:w="100" w:type="dxa"/>
            </w:tcMar>
          </w:tcPr>
          <w:p w:rsidR="009804CC" w:rsidP="0077492B" w:rsidRDefault="009804CC" w14:paraId="033DC49E" w14:textId="77777777">
            <w:pPr>
              <w:widowControl w:val="0"/>
              <w:spacing w:after="0" w:line="240" w:lineRule="auto"/>
            </w:pPr>
          </w:p>
        </w:tc>
      </w:tr>
      <w:tr w:rsidR="009804CC" w:rsidTr="07A0BB17" w14:paraId="543C542D" w14:textId="77777777">
        <w:tc>
          <w:tcPr>
            <w:tcW w:w="1506" w:type="pct"/>
            <w:shd w:val="clear" w:color="auto" w:fill="auto"/>
            <w:tcMar>
              <w:top w:w="100" w:type="dxa"/>
              <w:left w:w="100" w:type="dxa"/>
              <w:bottom w:w="100" w:type="dxa"/>
              <w:right w:w="100" w:type="dxa"/>
            </w:tcMar>
          </w:tcPr>
          <w:p w:rsidRPr="00361556" w:rsidR="009804CC" w:rsidP="07A0BB17" w:rsidRDefault="009804CC" w14:paraId="40311788" w14:textId="14492920">
            <w:pPr>
              <w:widowControl w:val="0"/>
              <w:spacing w:after="0" w:line="240" w:lineRule="auto"/>
              <w:rPr>
                <w:sz w:val="22"/>
                <w:szCs w:val="22"/>
                <w:lang w:val="en-US"/>
              </w:rPr>
            </w:pPr>
            <w:r w:rsidRPr="07A0BB17" w:rsidR="009804CC">
              <w:rPr>
                <w:sz w:val="22"/>
                <w:szCs w:val="22"/>
                <w:lang w:val="en-US"/>
              </w:rPr>
              <w:t xml:space="preserve">Do you require families to sign a contract agreeing to be present during class to </w:t>
            </w:r>
            <w:r w:rsidRPr="07A0BB17" w:rsidR="009804CC">
              <w:rPr>
                <w:sz w:val="22"/>
                <w:szCs w:val="22"/>
                <w:lang w:val="en-US"/>
              </w:rPr>
              <w:t>assist</w:t>
            </w:r>
            <w:r w:rsidRPr="07A0BB17" w:rsidR="009804CC">
              <w:rPr>
                <w:sz w:val="22"/>
                <w:szCs w:val="22"/>
                <w:lang w:val="en-US"/>
              </w:rPr>
              <w:t xml:space="preserve"> students who may need </w:t>
            </w:r>
            <w:r w:rsidRPr="07A0BB17" w:rsidR="009804CC">
              <w:rPr>
                <w:sz w:val="22"/>
                <w:szCs w:val="22"/>
                <w:lang w:val="en-US"/>
              </w:rPr>
              <w:t>assistance</w:t>
            </w:r>
            <w:r w:rsidRPr="07A0BB17" w:rsidR="009804CC">
              <w:rPr>
                <w:sz w:val="22"/>
                <w:szCs w:val="22"/>
                <w:lang w:val="en-US"/>
              </w:rPr>
              <w:t>, such as support with using assistive technology or staying focused?</w:t>
            </w:r>
          </w:p>
        </w:tc>
        <w:tc>
          <w:tcPr>
            <w:tcW w:w="1714" w:type="pct"/>
            <w:shd w:val="clear" w:color="auto" w:fill="auto"/>
            <w:tcMar>
              <w:top w:w="100" w:type="dxa"/>
              <w:left w:w="100" w:type="dxa"/>
              <w:bottom w:w="100" w:type="dxa"/>
              <w:right w:w="100" w:type="dxa"/>
            </w:tcMar>
          </w:tcPr>
          <w:p w:rsidRPr="00361556" w:rsidR="009804CC" w:rsidP="07A0BB17" w:rsidRDefault="009804CC" w14:paraId="36608AB5" w14:textId="19FE6A3C">
            <w:pPr>
              <w:widowControl w:val="0"/>
              <w:spacing w:after="0" w:line="240" w:lineRule="auto"/>
              <w:rPr>
                <w:sz w:val="22"/>
                <w:szCs w:val="22"/>
                <w:lang w:val="en-US"/>
              </w:rPr>
            </w:pPr>
            <w:r w:rsidRPr="07A0BB17" w:rsidR="009804CC">
              <w:rPr>
                <w:sz w:val="22"/>
                <w:szCs w:val="22"/>
                <w:lang w:val="en-US"/>
              </w:rPr>
              <w:t xml:space="preserve">What resources or training might families need </w:t>
            </w:r>
            <w:r w:rsidRPr="07A0BB17" w:rsidR="009804CC">
              <w:rPr>
                <w:sz w:val="22"/>
                <w:szCs w:val="22"/>
                <w:lang w:val="en-US"/>
              </w:rPr>
              <w:t>in order to</w:t>
            </w:r>
            <w:r w:rsidRPr="07A0BB17" w:rsidR="009804CC">
              <w:rPr>
                <w:sz w:val="22"/>
                <w:szCs w:val="22"/>
                <w:lang w:val="en-US"/>
              </w:rPr>
              <w:t xml:space="preserve"> support their </w:t>
            </w:r>
            <w:r w:rsidRPr="07A0BB17" w:rsidR="009804CC">
              <w:rPr>
                <w:sz w:val="22"/>
                <w:szCs w:val="22"/>
                <w:lang w:val="en-US"/>
              </w:rPr>
              <w:t>child.</w:t>
            </w:r>
          </w:p>
        </w:tc>
        <w:tc>
          <w:tcPr>
            <w:tcW w:w="1780" w:type="pct"/>
            <w:shd w:val="clear" w:color="auto" w:fill="auto"/>
            <w:tcMar>
              <w:top w:w="100" w:type="dxa"/>
              <w:left w:w="100" w:type="dxa"/>
              <w:bottom w:w="100" w:type="dxa"/>
              <w:right w:w="100" w:type="dxa"/>
            </w:tcMar>
          </w:tcPr>
          <w:p w:rsidR="009804CC" w:rsidP="0077492B" w:rsidRDefault="009804CC" w14:paraId="30B6147A" w14:textId="77777777">
            <w:pPr>
              <w:widowControl w:val="0"/>
              <w:spacing w:after="0" w:line="240" w:lineRule="auto"/>
            </w:pPr>
          </w:p>
        </w:tc>
      </w:tr>
      <w:tr w:rsidR="009804CC" w:rsidTr="07A0BB17" w14:paraId="2D944C9D" w14:textId="77777777">
        <w:tc>
          <w:tcPr>
            <w:tcW w:w="1506" w:type="pct"/>
            <w:shd w:val="clear" w:color="auto" w:fill="auto"/>
            <w:tcMar>
              <w:top w:w="100" w:type="dxa"/>
              <w:left w:w="100" w:type="dxa"/>
              <w:bottom w:w="100" w:type="dxa"/>
              <w:right w:w="100" w:type="dxa"/>
            </w:tcMar>
          </w:tcPr>
          <w:p w:rsidRPr="00361556" w:rsidR="009804CC" w:rsidP="0077492B" w:rsidRDefault="009804CC" w14:paraId="2976239B" w14:textId="4B0EF356">
            <w:pPr>
              <w:widowControl w:val="0"/>
              <w:spacing w:after="0" w:line="240" w:lineRule="auto"/>
              <w:rPr>
                <w:sz w:val="22"/>
                <w:szCs w:val="22"/>
              </w:rPr>
            </w:pPr>
            <w:r w:rsidRPr="009804CC">
              <w:rPr>
                <w:sz w:val="22"/>
                <w:szCs w:val="22"/>
              </w:rPr>
              <w:t>Do you provide families with resources related to IEP/504 plans?</w:t>
            </w:r>
          </w:p>
        </w:tc>
        <w:tc>
          <w:tcPr>
            <w:tcW w:w="1714" w:type="pct"/>
            <w:shd w:val="clear" w:color="auto" w:fill="auto"/>
            <w:tcMar>
              <w:top w:w="100" w:type="dxa"/>
              <w:left w:w="100" w:type="dxa"/>
              <w:bottom w:w="100" w:type="dxa"/>
              <w:right w:w="100" w:type="dxa"/>
            </w:tcMar>
          </w:tcPr>
          <w:p w:rsidRPr="00F371F3" w:rsidR="009804CC" w:rsidP="00F371F3" w:rsidRDefault="007B5C5E" w14:paraId="59148EB3" w14:textId="69DBA517">
            <w:pPr>
              <w:pStyle w:val="ListParagraph"/>
              <w:widowControl w:val="0"/>
              <w:numPr>
                <w:ilvl w:val="0"/>
                <w:numId w:val="40"/>
              </w:numPr>
              <w:spacing w:after="0" w:line="240" w:lineRule="auto"/>
              <w:rPr>
                <w:sz w:val="22"/>
                <w:szCs w:val="22"/>
              </w:rPr>
            </w:pPr>
            <w:hyperlink w:history="1" r:id="rId57">
              <w:r w:rsidRPr="00F371F3" w:rsidR="009804CC">
                <w:rPr>
                  <w:rStyle w:val="Hyperlink"/>
                  <w:sz w:val="22"/>
                  <w:szCs w:val="22"/>
                </w:rPr>
                <w:t>Understood</w:t>
              </w:r>
            </w:hyperlink>
            <w:r w:rsidRPr="00F371F3" w:rsidR="009804CC">
              <w:rPr>
                <w:sz w:val="22"/>
                <w:szCs w:val="22"/>
              </w:rPr>
              <w:t xml:space="preserve"> - Provides many experiential and text-based resources for parents of children with disabilities, including:</w:t>
            </w:r>
          </w:p>
          <w:p w:rsidRPr="00F371F3" w:rsidR="009804CC" w:rsidP="00F371F3" w:rsidRDefault="007B5C5E" w14:paraId="04B3506F" w14:textId="5E834953">
            <w:pPr>
              <w:pStyle w:val="ListParagraph"/>
              <w:widowControl w:val="0"/>
              <w:numPr>
                <w:ilvl w:val="0"/>
                <w:numId w:val="40"/>
              </w:numPr>
              <w:spacing w:after="0" w:line="240" w:lineRule="auto"/>
              <w:rPr>
                <w:sz w:val="22"/>
                <w:szCs w:val="22"/>
              </w:rPr>
            </w:pPr>
            <w:hyperlink w:history="1" r:id="rId58">
              <w:r w:rsidRPr="00F371F3" w:rsidR="009804CC">
                <w:rPr>
                  <w:rStyle w:val="Hyperlink"/>
                  <w:sz w:val="22"/>
                  <w:szCs w:val="22"/>
                </w:rPr>
                <w:t>The IEP meeting: An overview</w:t>
              </w:r>
            </w:hyperlink>
          </w:p>
          <w:p w:rsidRPr="00F371F3" w:rsidR="009804CC" w:rsidP="00F371F3" w:rsidRDefault="007B5C5E" w14:paraId="6E2158E9" w14:textId="052C525C">
            <w:pPr>
              <w:pStyle w:val="ListParagraph"/>
              <w:widowControl w:val="0"/>
              <w:numPr>
                <w:ilvl w:val="0"/>
                <w:numId w:val="40"/>
              </w:numPr>
              <w:spacing w:after="0" w:line="240" w:lineRule="auto"/>
              <w:rPr>
                <w:sz w:val="22"/>
                <w:szCs w:val="22"/>
              </w:rPr>
            </w:pPr>
            <w:hyperlink w:history="1" r:id="rId59">
              <w:r w:rsidRPr="00F371F3" w:rsidR="009804CC">
                <w:rPr>
                  <w:rStyle w:val="Hyperlink"/>
                  <w:sz w:val="22"/>
                  <w:szCs w:val="22"/>
                </w:rPr>
                <w:t>IEP accommodations during distance learning</w:t>
              </w:r>
            </w:hyperlink>
          </w:p>
          <w:p w:rsidRPr="007B5C5E" w:rsidR="009804CC" w:rsidP="009804CC" w:rsidRDefault="007B5C5E" w14:paraId="53D9AEC9" w14:textId="0C31DF36">
            <w:pPr>
              <w:pStyle w:val="ListParagraph"/>
              <w:widowControl w:val="0"/>
              <w:numPr>
                <w:ilvl w:val="0"/>
                <w:numId w:val="40"/>
              </w:numPr>
              <w:spacing w:after="0" w:line="240" w:lineRule="auto"/>
              <w:rPr>
                <w:sz w:val="22"/>
                <w:szCs w:val="22"/>
              </w:rPr>
            </w:pPr>
            <w:hyperlink w:history="1" r:id="rId60">
              <w:r w:rsidRPr="00F371F3" w:rsidR="009804CC">
                <w:rPr>
                  <w:rStyle w:val="Hyperlink"/>
                  <w:sz w:val="22"/>
                  <w:szCs w:val="22"/>
                </w:rPr>
                <w:t>IEP and special education terms</w:t>
              </w:r>
            </w:hyperlink>
          </w:p>
          <w:p w:rsidRPr="00F371F3" w:rsidR="009804CC" w:rsidP="00F371F3" w:rsidRDefault="007B5C5E" w14:paraId="61133D78" w14:textId="183C7D6A">
            <w:pPr>
              <w:pStyle w:val="ListParagraph"/>
              <w:widowControl w:val="0"/>
              <w:numPr>
                <w:ilvl w:val="0"/>
                <w:numId w:val="40"/>
              </w:numPr>
              <w:spacing w:after="0" w:line="240" w:lineRule="auto"/>
              <w:rPr>
                <w:sz w:val="22"/>
                <w:szCs w:val="22"/>
              </w:rPr>
            </w:pPr>
            <w:hyperlink w:history="1" r:id="rId61">
              <w:r w:rsidRPr="00F371F3" w:rsidR="009804CC">
                <w:rPr>
                  <w:rStyle w:val="Hyperlink"/>
                  <w:sz w:val="22"/>
                  <w:szCs w:val="22"/>
                </w:rPr>
                <w:t>Center for Parent Information and Resources</w:t>
              </w:r>
            </w:hyperlink>
            <w:r w:rsidRPr="00F371F3" w:rsidR="009804CC">
              <w:rPr>
                <w:sz w:val="22"/>
                <w:szCs w:val="22"/>
              </w:rPr>
              <w:t xml:space="preserve"> - Provides a library of resources on subjects </w:t>
            </w:r>
            <w:proofErr w:type="gramStart"/>
            <w:r w:rsidRPr="00F371F3" w:rsidR="009804CC">
              <w:rPr>
                <w:sz w:val="22"/>
                <w:szCs w:val="22"/>
              </w:rPr>
              <w:t>including;</w:t>
            </w:r>
            <w:proofErr w:type="gramEnd"/>
          </w:p>
          <w:p w:rsidRPr="00F371F3" w:rsidR="009804CC" w:rsidP="00F371F3" w:rsidRDefault="007B5C5E" w14:paraId="3A2A0660" w14:textId="53FE5157">
            <w:pPr>
              <w:pStyle w:val="ListParagraph"/>
              <w:widowControl w:val="0"/>
              <w:numPr>
                <w:ilvl w:val="0"/>
                <w:numId w:val="40"/>
              </w:numPr>
              <w:spacing w:after="0" w:line="240" w:lineRule="auto"/>
              <w:rPr>
                <w:sz w:val="22"/>
                <w:szCs w:val="22"/>
              </w:rPr>
            </w:pPr>
            <w:hyperlink w:history="1" r:id="rId62">
              <w:r w:rsidRPr="00F371F3" w:rsidR="009804CC">
                <w:rPr>
                  <w:rStyle w:val="Hyperlink"/>
                  <w:sz w:val="22"/>
                  <w:szCs w:val="22"/>
                </w:rPr>
                <w:t>Accommodations</w:t>
              </w:r>
            </w:hyperlink>
          </w:p>
          <w:p w:rsidRPr="00F371F3" w:rsidR="009804CC" w:rsidP="00F371F3" w:rsidRDefault="007B5C5E" w14:paraId="79436C49" w14:textId="3159126E">
            <w:pPr>
              <w:pStyle w:val="ListParagraph"/>
              <w:widowControl w:val="0"/>
              <w:numPr>
                <w:ilvl w:val="0"/>
                <w:numId w:val="40"/>
              </w:numPr>
              <w:spacing w:after="0" w:line="240" w:lineRule="auto"/>
              <w:rPr>
                <w:sz w:val="22"/>
                <w:szCs w:val="22"/>
              </w:rPr>
            </w:pPr>
            <w:hyperlink w:history="1" r:id="rId63">
              <w:r w:rsidRPr="00F371F3" w:rsidR="009804CC">
                <w:rPr>
                  <w:rStyle w:val="Hyperlink"/>
                  <w:sz w:val="22"/>
                  <w:szCs w:val="22"/>
                </w:rPr>
                <w:t>American with Disabilities Act (ADA)</w:t>
              </w:r>
            </w:hyperlink>
          </w:p>
          <w:p w:rsidRPr="00F371F3" w:rsidR="009804CC" w:rsidP="00F371F3" w:rsidRDefault="007B5C5E" w14:paraId="2A9E1D70" w14:textId="35FAB6CF">
            <w:pPr>
              <w:pStyle w:val="ListParagraph"/>
              <w:widowControl w:val="0"/>
              <w:numPr>
                <w:ilvl w:val="0"/>
                <w:numId w:val="40"/>
              </w:numPr>
              <w:spacing w:after="0" w:line="240" w:lineRule="auto"/>
              <w:rPr>
                <w:sz w:val="22"/>
                <w:szCs w:val="22"/>
              </w:rPr>
            </w:pPr>
            <w:hyperlink w:history="1" r:id="rId64">
              <w:r w:rsidRPr="00F371F3" w:rsidR="009804CC">
                <w:rPr>
                  <w:rStyle w:val="Hyperlink"/>
                  <w:sz w:val="22"/>
                  <w:szCs w:val="22"/>
                </w:rPr>
                <w:t>Assistive Technology</w:t>
              </w:r>
            </w:hyperlink>
          </w:p>
          <w:p w:rsidRPr="00F371F3" w:rsidR="009804CC" w:rsidP="00F371F3" w:rsidRDefault="007B5C5E" w14:paraId="0EDC2157" w14:textId="2AD2864F">
            <w:pPr>
              <w:pStyle w:val="ListParagraph"/>
              <w:widowControl w:val="0"/>
              <w:numPr>
                <w:ilvl w:val="0"/>
                <w:numId w:val="40"/>
              </w:numPr>
              <w:spacing w:after="0" w:line="240" w:lineRule="auto"/>
              <w:rPr>
                <w:sz w:val="22"/>
                <w:szCs w:val="22"/>
              </w:rPr>
            </w:pPr>
            <w:hyperlink w:history="1" r:id="rId65">
              <w:r w:rsidRPr="00F371F3" w:rsidR="009804CC">
                <w:rPr>
                  <w:rStyle w:val="Hyperlink"/>
                  <w:sz w:val="22"/>
                  <w:szCs w:val="22"/>
                </w:rPr>
                <w:t>IEP</w:t>
              </w:r>
            </w:hyperlink>
          </w:p>
          <w:p w:rsidRPr="00F371F3" w:rsidR="009804CC" w:rsidP="00F371F3" w:rsidRDefault="007B5C5E" w14:paraId="2DF7BD4E" w14:textId="60CACDC8">
            <w:pPr>
              <w:pStyle w:val="ListParagraph"/>
              <w:widowControl w:val="0"/>
              <w:numPr>
                <w:ilvl w:val="0"/>
                <w:numId w:val="40"/>
              </w:numPr>
              <w:spacing w:after="0" w:line="240" w:lineRule="auto"/>
              <w:rPr>
                <w:sz w:val="22"/>
                <w:szCs w:val="22"/>
              </w:rPr>
            </w:pPr>
            <w:hyperlink w:history="1" r:id="rId66">
              <w:r w:rsidRPr="00F371F3" w:rsidR="009804CC">
                <w:rPr>
                  <w:rStyle w:val="Hyperlink"/>
                  <w:sz w:val="22"/>
                  <w:szCs w:val="22"/>
                </w:rPr>
                <w:t>Inclusion</w:t>
              </w:r>
            </w:hyperlink>
          </w:p>
          <w:p w:rsidRPr="00F371F3" w:rsidR="009804CC" w:rsidP="00F371F3" w:rsidRDefault="007B5C5E" w14:paraId="142623BE" w14:textId="1AD2FCD3">
            <w:pPr>
              <w:pStyle w:val="ListParagraph"/>
              <w:widowControl w:val="0"/>
              <w:numPr>
                <w:ilvl w:val="0"/>
                <w:numId w:val="40"/>
              </w:numPr>
              <w:spacing w:after="0" w:line="240" w:lineRule="auto"/>
              <w:rPr>
                <w:sz w:val="22"/>
                <w:szCs w:val="22"/>
              </w:rPr>
            </w:pPr>
            <w:hyperlink w:history="1" r:id="rId67">
              <w:r w:rsidRPr="00F371F3" w:rsidR="009804CC">
                <w:rPr>
                  <w:rStyle w:val="Hyperlink"/>
                  <w:sz w:val="22"/>
                  <w:szCs w:val="22"/>
                </w:rPr>
                <w:t>LRE/Placement</w:t>
              </w:r>
            </w:hyperlink>
          </w:p>
          <w:p w:rsidRPr="00F371F3" w:rsidR="009804CC" w:rsidP="00F371F3" w:rsidRDefault="007B5C5E" w14:paraId="3440C24F" w14:textId="1BC74146">
            <w:pPr>
              <w:pStyle w:val="ListParagraph"/>
              <w:widowControl w:val="0"/>
              <w:numPr>
                <w:ilvl w:val="0"/>
                <w:numId w:val="40"/>
              </w:numPr>
              <w:spacing w:after="0" w:line="240" w:lineRule="auto"/>
              <w:rPr>
                <w:sz w:val="22"/>
                <w:szCs w:val="22"/>
              </w:rPr>
            </w:pPr>
            <w:hyperlink w:history="1" r:id="rId68">
              <w:r w:rsidRPr="00F371F3" w:rsidR="009804CC">
                <w:rPr>
                  <w:rStyle w:val="Hyperlink"/>
                  <w:sz w:val="22"/>
                  <w:szCs w:val="22"/>
                </w:rPr>
                <w:t>Section 504</w:t>
              </w:r>
            </w:hyperlink>
          </w:p>
        </w:tc>
        <w:tc>
          <w:tcPr>
            <w:tcW w:w="1780" w:type="pct"/>
            <w:shd w:val="clear" w:color="auto" w:fill="auto"/>
            <w:tcMar>
              <w:top w:w="100" w:type="dxa"/>
              <w:left w:w="100" w:type="dxa"/>
              <w:bottom w:w="100" w:type="dxa"/>
              <w:right w:w="100" w:type="dxa"/>
            </w:tcMar>
          </w:tcPr>
          <w:p w:rsidR="009804CC" w:rsidP="0077492B" w:rsidRDefault="009804CC" w14:paraId="336B11BD" w14:textId="77777777">
            <w:pPr>
              <w:widowControl w:val="0"/>
              <w:spacing w:after="0" w:line="240" w:lineRule="auto"/>
            </w:pPr>
          </w:p>
        </w:tc>
      </w:tr>
    </w:tbl>
    <w:p w:rsidR="007B5C5E" w:rsidP="009804CC" w:rsidRDefault="007B5C5E" w14:paraId="538D8909" w14:textId="77777777">
      <w:pPr>
        <w:pStyle w:val="Heading2"/>
        <w:sectPr w:rsidR="007B5C5E" w:rsidSect="0037016E">
          <w:pgSz w:w="15840" w:h="12240" w:orient="landscape"/>
          <w:pgMar w:top="720" w:right="720" w:bottom="720" w:left="720" w:header="288" w:footer="288" w:gutter="0"/>
          <w:cols w:space="720"/>
          <w:titlePg/>
          <w:docGrid w:linePitch="272"/>
        </w:sectPr>
      </w:pPr>
      <w:bookmarkStart w:name="_Transitioning_from_a" w:id="11"/>
      <w:bookmarkEnd w:id="11"/>
    </w:p>
    <w:p w:rsidR="00A97E49" w:rsidP="009804CC" w:rsidRDefault="00A97E49" w14:paraId="62D2AFBF" w14:textId="77777777">
      <w:pPr>
        <w:pStyle w:val="Heading2"/>
      </w:pPr>
      <w:r w:rsidRPr="00A97E49">
        <w:lastRenderedPageBreak/>
        <w:t>Transitioning from a Virtual to a Blended or Full-time Face-to-Face School</w:t>
      </w:r>
    </w:p>
    <w:p w:rsidRPr="00A97E49" w:rsidR="00A97E49" w:rsidP="07A0BB17" w:rsidRDefault="00A97E49" w14:paraId="1EAA75FF" w14:textId="21F57A96">
      <w:pPr>
        <w:rPr>
          <w:sz w:val="22"/>
          <w:szCs w:val="22"/>
          <w:lang w:val="en-US"/>
        </w:rPr>
      </w:pPr>
      <w:r w:rsidRPr="07A0BB17" w:rsidR="00A97E49">
        <w:rPr>
          <w:sz w:val="22"/>
          <w:szCs w:val="22"/>
          <w:lang w:val="en-US"/>
        </w:rPr>
        <w:t>It’s</w:t>
      </w:r>
      <w:r w:rsidRPr="07A0BB17" w:rsidR="00A97E49">
        <w:rPr>
          <w:sz w:val="22"/>
          <w:szCs w:val="22"/>
          <w:lang w:val="en-US"/>
        </w:rPr>
        <w:t xml:space="preserve"> just as important to consider that the </w:t>
      </w:r>
      <w:r w:rsidRPr="07A0BB17" w:rsidR="00A97E49">
        <w:rPr>
          <w:sz w:val="22"/>
          <w:szCs w:val="22"/>
          <w:lang w:val="en-US"/>
        </w:rPr>
        <w:t>appropriate steps</w:t>
      </w:r>
      <w:r w:rsidRPr="07A0BB17" w:rsidR="00A97E49">
        <w:rPr>
          <w:sz w:val="22"/>
          <w:szCs w:val="22"/>
          <w:lang w:val="en-US"/>
        </w:rPr>
        <w:t xml:space="preserve"> outlined in this guide have been addressed if students are transitioning from a virtual environment back to a blended or face-to-face environment, and that a copy of the IEP/504 plan is shared.</w:t>
      </w:r>
    </w:p>
    <w:p w:rsidRPr="00A97E49" w:rsidR="00A97E49" w:rsidP="07A0BB17" w:rsidRDefault="00A97E49" w14:paraId="468AFAC7" w14:textId="69328293">
      <w:pPr>
        <w:rPr>
          <w:sz w:val="22"/>
          <w:szCs w:val="22"/>
          <w:lang w:val="en-US"/>
        </w:rPr>
      </w:pPr>
      <w:r w:rsidRPr="07A0BB17" w:rsidR="00A97E49">
        <w:rPr>
          <w:sz w:val="22"/>
          <w:szCs w:val="22"/>
          <w:lang w:val="en-US"/>
        </w:rPr>
        <w:t xml:space="preserve">Critical to this point is that accommodations, assistive technologies, or accessible educational materials that may have been amended or </w:t>
      </w:r>
      <w:r w:rsidRPr="07A0BB17" w:rsidR="00A97E49">
        <w:rPr>
          <w:sz w:val="22"/>
          <w:szCs w:val="22"/>
          <w:lang w:val="en-US"/>
        </w:rPr>
        <w:t>deemed</w:t>
      </w:r>
      <w:r w:rsidRPr="07A0BB17" w:rsidR="00A97E49">
        <w:rPr>
          <w:sz w:val="22"/>
          <w:szCs w:val="22"/>
          <w:lang w:val="en-US"/>
        </w:rPr>
        <w:t xml:space="preserve"> unnecessary in the virtual setting are reinstated as the student moves back to the face-to-face setting. For example, if preferential seating is an accommodation in a 504 plan when a student arrives at a virtual school, </w:t>
      </w:r>
      <w:r w:rsidRPr="07A0BB17" w:rsidR="00A97E49">
        <w:rPr>
          <w:sz w:val="22"/>
          <w:szCs w:val="22"/>
          <w:lang w:val="en-US"/>
        </w:rPr>
        <w:t>it’s</w:t>
      </w:r>
      <w:r w:rsidRPr="07A0BB17" w:rsidR="00A97E49">
        <w:rPr>
          <w:sz w:val="22"/>
          <w:szCs w:val="22"/>
          <w:lang w:val="en-US"/>
        </w:rPr>
        <w:t xml:space="preserve"> likely that this may not be necessary since the student is working from home. If accommodations are appropriately amended for use in a virtual setting, such as preferential seating, the original recommendations should be noted so they can be reinstated in the plan if the student returns to the face-to-face classroom. Any device AT tools, such as text to speech, should still be offered in a face-to-face setting, even though the student </w:t>
      </w:r>
      <w:r w:rsidRPr="07A0BB17" w:rsidR="00A97E49">
        <w:rPr>
          <w:sz w:val="22"/>
          <w:szCs w:val="22"/>
          <w:lang w:val="en-US"/>
        </w:rPr>
        <w:t>isn't</w:t>
      </w:r>
      <w:r w:rsidRPr="07A0BB17" w:rsidR="00A97E49">
        <w:rPr>
          <w:sz w:val="22"/>
          <w:szCs w:val="22"/>
          <w:lang w:val="en-US"/>
        </w:rPr>
        <w:t xml:space="preserve"> receiving instruction digitally.</w:t>
      </w:r>
    </w:p>
    <w:p w:rsidRPr="00A97E49" w:rsidR="00A97E49" w:rsidP="007B5C5E" w:rsidRDefault="00A97E49" w14:paraId="5CC38E64" w14:textId="77777777">
      <w:pPr>
        <w:pStyle w:val="Heading2"/>
      </w:pPr>
      <w:r w:rsidRPr="00A97E49">
        <w:t>Resources:</w:t>
      </w:r>
    </w:p>
    <w:p w:rsidRPr="003C4762" w:rsidR="00F01995" w:rsidP="00A97E49" w:rsidRDefault="007B5C5E" w14:paraId="45DFA449" w14:textId="77CF0B83">
      <w:hyperlink w:history="1" r:id="rId69">
        <w:r w:rsidRPr="00A97E49" w:rsidR="00A97E49">
          <w:rPr>
            <w:rStyle w:val="Hyperlink"/>
            <w:sz w:val="22"/>
            <w:szCs w:val="22"/>
          </w:rPr>
          <w:t>Annotated IEP with Distance Learning Considerations: Grade Three with Internet</w:t>
        </w:r>
      </w:hyperlink>
      <w:r w:rsidRPr="00A97E49" w:rsidR="00A97E49">
        <w:rPr>
          <w:sz w:val="22"/>
          <w:szCs w:val="22"/>
        </w:rPr>
        <w:t xml:space="preserve">: This Guide, developed by the </w:t>
      </w:r>
      <w:hyperlink w:history="1" r:id="rId70">
        <w:r w:rsidRPr="00A97E49" w:rsidR="00A97E49">
          <w:rPr>
            <w:rStyle w:val="Hyperlink"/>
            <w:sz w:val="22"/>
            <w:szCs w:val="22"/>
          </w:rPr>
          <w:t>Vermont Agency of Education</w:t>
        </w:r>
      </w:hyperlink>
      <w:r w:rsidRPr="00A97E49" w:rsidR="00A97E49">
        <w:rPr>
          <w:sz w:val="22"/>
          <w:szCs w:val="22"/>
        </w:rPr>
        <w:t>, provides a step-by-step “think aloud” for developing an IEP for a student with a disability in a virtual setting. Although the example provided is fictitious, it includes questions, considerations, and potential plans to guide the process.</w:t>
      </w:r>
      <w:r w:rsidRPr="003C4762" w:rsidR="006F117D">
        <w:rPr>
          <w:noProof/>
        </w:rPr>
        <w:drawing>
          <wp:anchor distT="114300" distB="114300" distL="114300" distR="114300" simplePos="0" relativeHeight="251660288" behindDoc="0" locked="0" layoutInCell="1" hidden="0" allowOverlap="1" wp14:anchorId="2DBA5162" wp14:editId="5FD0EF65">
            <wp:simplePos x="0" y="0"/>
            <wp:positionH relativeFrom="column">
              <wp:posOffset>-914399</wp:posOffset>
            </wp:positionH>
            <wp:positionV relativeFrom="paragraph">
              <wp:posOffset>2112706</wp:posOffset>
            </wp:positionV>
            <wp:extent cx="7774343" cy="1740847"/>
            <wp:effectExtent l="0" t="0" r="0" b="0"/>
            <wp:wrapTopAndBottom distT="114300" distB="114300"/>
            <wp:docPr id="3" name="image4.jpg" descr="Center on Inclusive Technology &amp; Education Systems | cites.cast.org | CAST logo.&#10;This content was developed under a grant from the US Department of Education, #h327T180001. However, the contents do not necessarily represent the policy of the US Department of Education, and you should not assume endorsement by the Federal Government. Project Officer: Anita Vermeer, M.Ed.&#10;This work is licensed under a Creative Commons Attribution-ShareAlike 4.0 International license."/>
            <wp:cNvGraphicFramePr/>
            <a:graphic xmlns:a="http://schemas.openxmlformats.org/drawingml/2006/main">
              <a:graphicData uri="http://schemas.openxmlformats.org/drawingml/2006/picture">
                <pic:pic xmlns:pic="http://schemas.openxmlformats.org/drawingml/2006/picture">
                  <pic:nvPicPr>
                    <pic:cNvPr id="3" name="image4.jpg" descr="Center on Inclusive Technology &amp; Education Systems | cites.cast.org | CAST logo.&#10;This content was developed under a grant from the US Department of Education, #h327T180001. However, the contents do not necessarily represent the policy of the US Department of Education, and you should not assume endorsement by the Federal Government. Project Officer: Anita Vermeer, M.Ed.&#10;This work is licensed under a Creative Commons Attribution-ShareAlike 4.0 International license."/>
                    <pic:cNvPicPr preferRelativeResize="0"/>
                  </pic:nvPicPr>
                  <pic:blipFill>
                    <a:blip r:embed="rId71"/>
                    <a:srcRect/>
                    <a:stretch>
                      <a:fillRect/>
                    </a:stretch>
                  </pic:blipFill>
                  <pic:spPr>
                    <a:xfrm>
                      <a:off x="0" y="0"/>
                      <a:ext cx="7774343" cy="1740847"/>
                    </a:xfrm>
                    <a:prstGeom prst="rect">
                      <a:avLst/>
                    </a:prstGeom>
                    <a:ln/>
                  </pic:spPr>
                </pic:pic>
              </a:graphicData>
            </a:graphic>
          </wp:anchor>
        </w:drawing>
      </w:r>
    </w:p>
    <w:sectPr w:rsidRPr="003C4762" w:rsidR="00F01995" w:rsidSect="007B5C5E">
      <w:pgSz w:w="12240" w:h="15840" w:orient="portrait"/>
      <w:pgMar w:top="1440" w:right="1440" w:bottom="1440" w:left="1440" w:header="288" w:footer="28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C64D7" w:rsidRDefault="00DC64D7" w14:paraId="66073B7E" w14:textId="77777777">
      <w:pPr>
        <w:spacing w:after="0" w:line="240" w:lineRule="auto"/>
      </w:pPr>
      <w:r>
        <w:separator/>
      </w:r>
    </w:p>
  </w:endnote>
  <w:endnote w:type="continuationSeparator" w:id="0">
    <w:p w:rsidR="00DC64D7" w:rsidRDefault="00DC64D7" w14:paraId="24E2C11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panose1 w:val="00000000000000000000"/>
    <w:charset w:val="00"/>
    <w:family w:val="auto"/>
    <w:pitch w:val="variable"/>
    <w:sig w:usb0="A00002FF" w:usb1="5000204B" w:usb2="00000000" w:usb3="00000000" w:csb0="00000197" w:csb1="00000000"/>
    <w:embedRegular w:fontKey="{ED8F5DC2-A528-4A4B-9F55-2F5E8D9F4013}" r:id="rId1"/>
    <w:embedBold w:fontKey="{19EEB66E-337A-4C83-8A2F-3162FBD5C44B}" r:id="rId2"/>
    <w:embedItalic w:fontKey="{C9C0ADE4-A6ED-476F-8FCC-B3DA89A3C310}" r:id="rId3"/>
  </w:font>
  <w:font w:name="Bitter">
    <w:altName w:val="Calibri"/>
    <w:panose1 w:val="00000500000000000000"/>
    <w:charset w:val="00"/>
    <w:family w:val="auto"/>
    <w:pitch w:val="variable"/>
    <w:sig w:usb0="A00002FF" w:usb1="400020FB" w:usb2="00000000" w:usb3="00000000" w:csb0="00000197" w:csb1="00000000"/>
  </w:font>
  <w:font w:name="Arial">
    <w:panose1 w:val="020B0604020202020204"/>
    <w:charset w:val="00"/>
    <w:family w:val="swiss"/>
    <w:pitch w:val="variable"/>
    <w:sig w:usb0="E0002EFF" w:usb1="C000785B" w:usb2="00000009" w:usb3="00000000" w:csb0="000001FF" w:csb1="00000000"/>
  </w:font>
  <w:font w:name="Nunito ExtraBold">
    <w:panose1 w:val="00000000000000000000"/>
    <w:charset w:val="00"/>
    <w:family w:val="auto"/>
    <w:pitch w:val="variable"/>
    <w:sig w:usb0="A00002FF" w:usb1="5000204B" w:usb2="00000000" w:usb3="00000000" w:csb0="00000197" w:csb1="00000000"/>
    <w:embedRegular w:fontKey="{98B2C157-5DF2-4A39-A817-52D5CC705A8E}" w:subsetted="1"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7016E" w:rsidRDefault="0037016E" w14:paraId="0F383E7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002A" w:rsidP="00AF54D0" w:rsidRDefault="007B5C5E" w14:paraId="4249FA60" w14:textId="6B217519">
    <w:pPr>
      <w:tabs>
        <w:tab w:val="right" w:pos="9360"/>
      </w:tabs>
      <w:spacing w:before="200" w:after="0"/>
      <w:rPr>
        <w:color w:val="434343"/>
        <w:sz w:val="18"/>
        <w:szCs w:val="18"/>
      </w:rPr>
    </w:pPr>
    <w:r>
      <w:rPr>
        <w:color w:val="434343"/>
        <w:sz w:val="18"/>
        <w:szCs w:val="18"/>
      </w:rPr>
      <w:pict w14:anchorId="12CA04A9">
        <v:rect id="_x0000_i1025" style="width:0;height:1.5pt" o:hr="t" o:hrstd="t" o:hralign="center" fillcolor="#a0a0a0" stroked="f"/>
      </w:pict>
    </w:r>
  </w:p>
  <w:p w:rsidR="00F01995" w:rsidP="0067002A" w:rsidRDefault="00A97E49" w14:paraId="529B71D0" w14:textId="5CABB4F5">
    <w:pPr>
      <w:tabs>
        <w:tab w:val="right" w:pos="14400"/>
      </w:tabs>
      <w:spacing w:before="200" w:after="0"/>
      <w:rPr>
        <w:color w:val="434343"/>
        <w:sz w:val="18"/>
        <w:szCs w:val="18"/>
      </w:rPr>
    </w:pPr>
    <w:r w:rsidRPr="00A97E49">
      <w:rPr>
        <w:color w:val="434343"/>
        <w:sz w:val="18"/>
        <w:szCs w:val="18"/>
      </w:rPr>
      <w:t>IEP/504 Plans in Virtual Learning Environments</w:t>
    </w:r>
    <w:r w:rsidR="00AF54D0">
      <w:rPr>
        <w:color w:val="434343"/>
        <w:sz w:val="18"/>
        <w:szCs w:val="18"/>
      </w:rPr>
      <w:tab/>
    </w:r>
    <w:r w:rsidR="006F117D">
      <w:rPr>
        <w:color w:val="434343"/>
        <w:sz w:val="18"/>
        <w:szCs w:val="18"/>
      </w:rPr>
      <w:fldChar w:fldCharType="begin"/>
    </w:r>
    <w:r w:rsidR="006F117D">
      <w:rPr>
        <w:color w:val="434343"/>
        <w:sz w:val="18"/>
        <w:szCs w:val="18"/>
      </w:rPr>
      <w:instrText>PAGE</w:instrText>
    </w:r>
    <w:r w:rsidR="006F117D">
      <w:rPr>
        <w:color w:val="434343"/>
        <w:sz w:val="18"/>
        <w:szCs w:val="18"/>
      </w:rPr>
      <w:fldChar w:fldCharType="separate"/>
    </w:r>
    <w:r w:rsidR="00AF54D0">
      <w:rPr>
        <w:noProof/>
        <w:color w:val="434343"/>
        <w:sz w:val="18"/>
        <w:szCs w:val="18"/>
      </w:rPr>
      <w:t>2</w:t>
    </w:r>
    <w:r w:rsidR="006F117D">
      <w:rPr>
        <w:color w:val="434343"/>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17B" w:rsidP="00AF54D0" w:rsidRDefault="007B5C5E" w14:paraId="420BD091" w14:textId="5A4D221E">
    <w:pPr>
      <w:tabs>
        <w:tab w:val="right" w:pos="9360"/>
      </w:tabs>
      <w:rPr>
        <w:color w:val="434343"/>
        <w:sz w:val="18"/>
        <w:szCs w:val="18"/>
      </w:rPr>
    </w:pPr>
    <w:r>
      <w:rPr>
        <w:color w:val="434343"/>
        <w:sz w:val="18"/>
        <w:szCs w:val="18"/>
      </w:rPr>
      <w:pict w14:anchorId="5C22B1C3">
        <v:rect id="_x0000_i1026" style="width:0;height:1.5pt" o:hr="t" o:hrstd="t" o:hralign="center" fillcolor="#a0a0a0" stroked="f"/>
      </w:pict>
    </w:r>
  </w:p>
  <w:p w:rsidR="00F01995" w:rsidP="0098027E" w:rsidRDefault="0094136F" w14:paraId="3A64280E" w14:textId="360F69CC">
    <w:pPr>
      <w:tabs>
        <w:tab w:val="right" w:pos="9360"/>
      </w:tabs>
      <w:rPr>
        <w:color w:val="434343"/>
        <w:sz w:val="18"/>
        <w:szCs w:val="18"/>
      </w:rPr>
    </w:pPr>
    <w:r w:rsidRPr="0094136F">
      <w:rPr>
        <w:color w:val="434343"/>
        <w:sz w:val="18"/>
        <w:szCs w:val="18"/>
      </w:rPr>
      <w:t>IEP/504 Plans in Virtual Learning Environments</w:t>
    </w:r>
    <w:r w:rsidR="0098027E">
      <w:rPr>
        <w:color w:val="434343"/>
        <w:sz w:val="18"/>
        <w:szCs w:val="18"/>
      </w:rPr>
      <w:tab/>
    </w:r>
    <w:r w:rsidR="006F117D">
      <w:rPr>
        <w:color w:val="434343"/>
        <w:sz w:val="18"/>
        <w:szCs w:val="18"/>
      </w:rPr>
      <w:fldChar w:fldCharType="begin"/>
    </w:r>
    <w:r w:rsidR="006F117D">
      <w:rPr>
        <w:color w:val="434343"/>
        <w:sz w:val="18"/>
        <w:szCs w:val="18"/>
      </w:rPr>
      <w:instrText>PAGE</w:instrText>
    </w:r>
    <w:r w:rsidR="006F117D">
      <w:rPr>
        <w:color w:val="434343"/>
        <w:sz w:val="18"/>
        <w:szCs w:val="18"/>
      </w:rPr>
      <w:fldChar w:fldCharType="separate"/>
    </w:r>
    <w:r w:rsidR="00AF54D0">
      <w:rPr>
        <w:noProof/>
        <w:color w:val="434343"/>
        <w:sz w:val="18"/>
        <w:szCs w:val="18"/>
      </w:rPr>
      <w:t>1</w:t>
    </w:r>
    <w:r w:rsidR="006F117D">
      <w:rPr>
        <w:color w:val="434343"/>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17B" w:rsidP="00AF54D0" w:rsidRDefault="007B5C5E" w14:paraId="58354D0B" w14:textId="77777777">
    <w:pPr>
      <w:tabs>
        <w:tab w:val="right" w:pos="9360"/>
      </w:tabs>
      <w:rPr>
        <w:color w:val="434343"/>
        <w:sz w:val="18"/>
        <w:szCs w:val="18"/>
      </w:rPr>
    </w:pPr>
    <w:r>
      <w:rPr>
        <w:color w:val="434343"/>
        <w:sz w:val="18"/>
        <w:szCs w:val="18"/>
      </w:rPr>
      <w:pict w14:anchorId="2FC5F42E">
        <v:rect id="_x0000_i1027" style="width:0;height:1.5pt" o:hr="t" o:hrstd="t" o:hralign="center" fillcolor="#a0a0a0" stroked="f"/>
      </w:pict>
    </w:r>
  </w:p>
  <w:p w:rsidR="0075617B" w:rsidP="005E5001" w:rsidRDefault="0075617B" w14:paraId="0FD99204" w14:textId="1F6EF709">
    <w:pPr>
      <w:tabs>
        <w:tab w:val="left" w:pos="14280"/>
        <w:tab w:val="right" w:pos="14400"/>
      </w:tabs>
      <w:rPr>
        <w:color w:val="434343"/>
        <w:sz w:val="18"/>
        <w:szCs w:val="18"/>
      </w:rPr>
    </w:pPr>
    <w:r w:rsidRPr="0094136F">
      <w:rPr>
        <w:color w:val="434343"/>
        <w:sz w:val="18"/>
        <w:szCs w:val="18"/>
      </w:rPr>
      <w:t>IEP/504 Plans in Virtual Learning Environments</w:t>
    </w:r>
    <w:r w:rsidR="007E736D">
      <w:rPr>
        <w:color w:val="434343"/>
        <w:sz w:val="18"/>
        <w:szCs w:val="18"/>
      </w:rPr>
      <w:ptab w:alignment="right" w:relativeTo="margin" w:leader="none"/>
    </w:r>
    <w:r>
      <w:rPr>
        <w:color w:val="434343"/>
        <w:sz w:val="18"/>
        <w:szCs w:val="18"/>
      </w:rPr>
      <w:fldChar w:fldCharType="begin"/>
    </w:r>
    <w:r>
      <w:rPr>
        <w:color w:val="434343"/>
        <w:sz w:val="18"/>
        <w:szCs w:val="18"/>
      </w:rPr>
      <w:instrText>PAGE</w:instrText>
    </w:r>
    <w:r>
      <w:rPr>
        <w:color w:val="434343"/>
        <w:sz w:val="18"/>
        <w:szCs w:val="18"/>
      </w:rPr>
      <w:fldChar w:fldCharType="separate"/>
    </w:r>
    <w:r>
      <w:rPr>
        <w:noProof/>
        <w:color w:val="434343"/>
        <w:sz w:val="18"/>
        <w:szCs w:val="18"/>
      </w:rPr>
      <w:t>1</w:t>
    </w:r>
    <w:r>
      <w:rPr>
        <w:color w:val="434343"/>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C64D7" w:rsidRDefault="00DC64D7" w14:paraId="59CE8917" w14:textId="77777777">
      <w:pPr>
        <w:spacing w:after="0" w:line="240" w:lineRule="auto"/>
      </w:pPr>
      <w:r>
        <w:separator/>
      </w:r>
    </w:p>
  </w:footnote>
  <w:footnote w:type="continuationSeparator" w:id="0">
    <w:p w:rsidR="00DC64D7" w:rsidRDefault="00DC64D7" w14:paraId="104040B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7016E" w:rsidRDefault="0037016E" w14:paraId="37DD926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7016E" w:rsidRDefault="0037016E" w14:paraId="0470F99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01995" w:rsidRDefault="006F117D" w14:paraId="736FE722" w14:textId="77777777">
    <w:r>
      <w:rPr>
        <w:noProof/>
      </w:rPr>
      <w:drawing>
        <wp:inline distT="114300" distB="114300" distL="114300" distR="114300" wp14:anchorId="647A7F72" wp14:editId="4A7818D9">
          <wp:extent cx="2709863" cy="655752"/>
          <wp:effectExtent l="0" t="0" r="0" b="0"/>
          <wp:docPr id="1" name="image2.jpg" descr="Center on Inclusive Technology &amp; Education Systems logo"/>
          <wp:cNvGraphicFramePr/>
          <a:graphic xmlns:a="http://schemas.openxmlformats.org/drawingml/2006/main">
            <a:graphicData uri="http://schemas.openxmlformats.org/drawingml/2006/picture">
              <pic:pic xmlns:pic="http://schemas.openxmlformats.org/drawingml/2006/picture">
                <pic:nvPicPr>
                  <pic:cNvPr id="0" name="image2.jpg" descr="Center on Inclusive Technology &amp; Education Systems logo"/>
                  <pic:cNvPicPr preferRelativeResize="0"/>
                </pic:nvPicPr>
                <pic:blipFill>
                  <a:blip r:embed="rId1"/>
                  <a:srcRect/>
                  <a:stretch>
                    <a:fillRect/>
                  </a:stretch>
                </pic:blipFill>
                <pic:spPr>
                  <a:xfrm>
                    <a:off x="0" y="0"/>
                    <a:ext cx="2709863" cy="655752"/>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17B" w:rsidP="0075617B" w:rsidRDefault="0075617B" w14:paraId="241E7C98" w14:textId="47552278">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3F4C"/>
    <w:multiLevelType w:val="hybridMultilevel"/>
    <w:tmpl w:val="33FA590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4B367E6"/>
    <w:multiLevelType w:val="hybridMultilevel"/>
    <w:tmpl w:val="60FC0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226F13"/>
    <w:multiLevelType w:val="hybridMultilevel"/>
    <w:tmpl w:val="064858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696560A"/>
    <w:multiLevelType w:val="multilevel"/>
    <w:tmpl w:val="EB62C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A56AF8"/>
    <w:multiLevelType w:val="hybridMultilevel"/>
    <w:tmpl w:val="86EEF8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12B6371"/>
    <w:multiLevelType w:val="hybridMultilevel"/>
    <w:tmpl w:val="7C52C8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98E069F"/>
    <w:multiLevelType w:val="multilevel"/>
    <w:tmpl w:val="66EE3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432379"/>
    <w:multiLevelType w:val="hybridMultilevel"/>
    <w:tmpl w:val="3C6C65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B926C37"/>
    <w:multiLevelType w:val="hybridMultilevel"/>
    <w:tmpl w:val="AC5E0A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EBB2DC8"/>
    <w:multiLevelType w:val="multilevel"/>
    <w:tmpl w:val="2D72C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466C50"/>
    <w:multiLevelType w:val="hybridMultilevel"/>
    <w:tmpl w:val="F71465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FFF26E2"/>
    <w:multiLevelType w:val="hybridMultilevel"/>
    <w:tmpl w:val="E98432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2554D70"/>
    <w:multiLevelType w:val="hybridMultilevel"/>
    <w:tmpl w:val="064CFF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593756"/>
    <w:multiLevelType w:val="hybridMultilevel"/>
    <w:tmpl w:val="47642B1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4AC1785"/>
    <w:multiLevelType w:val="multilevel"/>
    <w:tmpl w:val="1C4875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A4B4428"/>
    <w:multiLevelType w:val="hybridMultilevel"/>
    <w:tmpl w:val="C90079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A6A6C1F"/>
    <w:multiLevelType w:val="hybridMultilevel"/>
    <w:tmpl w:val="7278D2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AE542BD"/>
    <w:multiLevelType w:val="hybridMultilevel"/>
    <w:tmpl w:val="FDFA13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0B95358"/>
    <w:multiLevelType w:val="hybridMultilevel"/>
    <w:tmpl w:val="22B248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0FE3A45"/>
    <w:multiLevelType w:val="hybridMultilevel"/>
    <w:tmpl w:val="318056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3553605C"/>
    <w:multiLevelType w:val="multilevel"/>
    <w:tmpl w:val="ED56A3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998334F"/>
    <w:multiLevelType w:val="hybridMultilevel"/>
    <w:tmpl w:val="354855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3CF244F8"/>
    <w:multiLevelType w:val="hybridMultilevel"/>
    <w:tmpl w:val="3654C1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DDC58ED"/>
    <w:multiLevelType w:val="multilevel"/>
    <w:tmpl w:val="907EA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15D585E"/>
    <w:multiLevelType w:val="hybridMultilevel"/>
    <w:tmpl w:val="C2781B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42991F2C"/>
    <w:multiLevelType w:val="multilevel"/>
    <w:tmpl w:val="0256D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41763F2"/>
    <w:multiLevelType w:val="hybridMultilevel"/>
    <w:tmpl w:val="066A69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450A6150"/>
    <w:multiLevelType w:val="hybridMultilevel"/>
    <w:tmpl w:val="0D223D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478219E9"/>
    <w:multiLevelType w:val="hybridMultilevel"/>
    <w:tmpl w:val="43FC88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7C46C2A"/>
    <w:multiLevelType w:val="hybridMultilevel"/>
    <w:tmpl w:val="9C004C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4929600C"/>
    <w:multiLevelType w:val="hybridMultilevel"/>
    <w:tmpl w:val="E0F23E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4C6D4978"/>
    <w:multiLevelType w:val="multilevel"/>
    <w:tmpl w:val="8A508E8C"/>
    <w:lvl w:ilvl="0">
      <w:start w:val="1"/>
      <w:numFmt w:val="decimal"/>
      <w:lvlText w:val="%1."/>
      <w:lvlJc w:val="left"/>
      <w:pPr>
        <w:ind w:left="360" w:hanging="360"/>
      </w:pPr>
      <w:rPr>
        <w:rFonts w:ascii="Nunito" w:hAnsi="Nunito" w:eastAsia="Nunito" w:cs="Nunito"/>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D5C1656"/>
    <w:multiLevelType w:val="hybridMultilevel"/>
    <w:tmpl w:val="50DEC9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536F7E9D"/>
    <w:multiLevelType w:val="hybridMultilevel"/>
    <w:tmpl w:val="3E0EE8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54003CFD"/>
    <w:multiLevelType w:val="hybridMultilevel"/>
    <w:tmpl w:val="EF0430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542F5A52"/>
    <w:multiLevelType w:val="multilevel"/>
    <w:tmpl w:val="63F66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5DF24F3"/>
    <w:multiLevelType w:val="hybridMultilevel"/>
    <w:tmpl w:val="988804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604B5DDA"/>
    <w:multiLevelType w:val="multilevel"/>
    <w:tmpl w:val="9ACE5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46707E7"/>
    <w:multiLevelType w:val="multilevel"/>
    <w:tmpl w:val="AB403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7242FD9"/>
    <w:multiLevelType w:val="hybridMultilevel"/>
    <w:tmpl w:val="9468F7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678A55E1"/>
    <w:multiLevelType w:val="hybridMultilevel"/>
    <w:tmpl w:val="ADA2D0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67B73782"/>
    <w:multiLevelType w:val="hybridMultilevel"/>
    <w:tmpl w:val="75BE8F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6AE35B32"/>
    <w:multiLevelType w:val="multilevel"/>
    <w:tmpl w:val="C20E0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D8B40D2"/>
    <w:multiLevelType w:val="hybridMultilevel"/>
    <w:tmpl w:val="0A2455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738E66F5"/>
    <w:multiLevelType w:val="hybridMultilevel"/>
    <w:tmpl w:val="27B0DC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73FE382D"/>
    <w:multiLevelType w:val="hybridMultilevel"/>
    <w:tmpl w:val="AE9063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7B442F2D"/>
    <w:multiLevelType w:val="hybridMultilevel"/>
    <w:tmpl w:val="1A2A26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7BC46E60"/>
    <w:multiLevelType w:val="hybridMultilevel"/>
    <w:tmpl w:val="69A2FE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7E0D1798"/>
    <w:multiLevelType w:val="multilevel"/>
    <w:tmpl w:val="9880E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0063205">
    <w:abstractNumId w:val="25"/>
  </w:num>
  <w:num w:numId="2" w16cid:durableId="241380556">
    <w:abstractNumId w:val="6"/>
  </w:num>
  <w:num w:numId="3" w16cid:durableId="670067201">
    <w:abstractNumId w:val="31"/>
  </w:num>
  <w:num w:numId="4" w16cid:durableId="1619214720">
    <w:abstractNumId w:val="9"/>
  </w:num>
  <w:num w:numId="5" w16cid:durableId="1317143711">
    <w:abstractNumId w:val="38"/>
  </w:num>
  <w:num w:numId="6" w16cid:durableId="1175538077">
    <w:abstractNumId w:val="35"/>
  </w:num>
  <w:num w:numId="7" w16cid:durableId="1448231852">
    <w:abstractNumId w:val="42"/>
  </w:num>
  <w:num w:numId="8" w16cid:durableId="156189223">
    <w:abstractNumId w:val="48"/>
  </w:num>
  <w:num w:numId="9" w16cid:durableId="143201613">
    <w:abstractNumId w:val="23"/>
  </w:num>
  <w:num w:numId="10" w16cid:durableId="572666095">
    <w:abstractNumId w:val="3"/>
  </w:num>
  <w:num w:numId="11" w16cid:durableId="417874527">
    <w:abstractNumId w:val="37"/>
  </w:num>
  <w:num w:numId="12" w16cid:durableId="1401244852">
    <w:abstractNumId w:val="14"/>
  </w:num>
  <w:num w:numId="13" w16cid:durableId="1893805061">
    <w:abstractNumId w:val="13"/>
  </w:num>
  <w:num w:numId="14" w16cid:durableId="914364762">
    <w:abstractNumId w:val="24"/>
  </w:num>
  <w:num w:numId="15" w16cid:durableId="936712838">
    <w:abstractNumId w:val="1"/>
  </w:num>
  <w:num w:numId="16" w16cid:durableId="1869948229">
    <w:abstractNumId w:val="45"/>
  </w:num>
  <w:num w:numId="17" w16cid:durableId="1813206553">
    <w:abstractNumId w:val="44"/>
  </w:num>
  <w:num w:numId="18" w16cid:durableId="2018771932">
    <w:abstractNumId w:val="10"/>
  </w:num>
  <w:num w:numId="19" w16cid:durableId="195195349">
    <w:abstractNumId w:val="2"/>
  </w:num>
  <w:num w:numId="20" w16cid:durableId="906692444">
    <w:abstractNumId w:val="41"/>
  </w:num>
  <w:num w:numId="21" w16cid:durableId="1652251445">
    <w:abstractNumId w:val="34"/>
  </w:num>
  <w:num w:numId="22" w16cid:durableId="848564782">
    <w:abstractNumId w:val="7"/>
  </w:num>
  <w:num w:numId="23" w16cid:durableId="852110775">
    <w:abstractNumId w:val="40"/>
  </w:num>
  <w:num w:numId="24" w16cid:durableId="822895367">
    <w:abstractNumId w:val="17"/>
  </w:num>
  <w:num w:numId="25" w16cid:durableId="1978755673">
    <w:abstractNumId w:val="32"/>
  </w:num>
  <w:num w:numId="26" w16cid:durableId="575289636">
    <w:abstractNumId w:val="21"/>
  </w:num>
  <w:num w:numId="27" w16cid:durableId="939489824">
    <w:abstractNumId w:val="11"/>
  </w:num>
  <w:num w:numId="28" w16cid:durableId="900405850">
    <w:abstractNumId w:val="26"/>
  </w:num>
  <w:num w:numId="29" w16cid:durableId="105924704">
    <w:abstractNumId w:val="29"/>
  </w:num>
  <w:num w:numId="30" w16cid:durableId="1420446011">
    <w:abstractNumId w:val="30"/>
  </w:num>
  <w:num w:numId="31" w16cid:durableId="1476678962">
    <w:abstractNumId w:val="43"/>
  </w:num>
  <w:num w:numId="32" w16cid:durableId="991637208">
    <w:abstractNumId w:val="20"/>
  </w:num>
  <w:num w:numId="33" w16cid:durableId="1432706611">
    <w:abstractNumId w:val="4"/>
  </w:num>
  <w:num w:numId="34" w16cid:durableId="1505322929">
    <w:abstractNumId w:val="18"/>
  </w:num>
  <w:num w:numId="35" w16cid:durableId="2071998765">
    <w:abstractNumId w:val="33"/>
  </w:num>
  <w:num w:numId="36" w16cid:durableId="197814890">
    <w:abstractNumId w:val="16"/>
  </w:num>
  <w:num w:numId="37" w16cid:durableId="864945747">
    <w:abstractNumId w:val="36"/>
  </w:num>
  <w:num w:numId="38" w16cid:durableId="895354593">
    <w:abstractNumId w:val="8"/>
  </w:num>
  <w:num w:numId="39" w16cid:durableId="216167101">
    <w:abstractNumId w:val="47"/>
  </w:num>
  <w:num w:numId="40" w16cid:durableId="694622843">
    <w:abstractNumId w:val="5"/>
  </w:num>
  <w:num w:numId="41" w16cid:durableId="1048652325">
    <w:abstractNumId w:val="0"/>
  </w:num>
  <w:num w:numId="42" w16cid:durableId="189146081">
    <w:abstractNumId w:val="15"/>
  </w:num>
  <w:num w:numId="43" w16cid:durableId="528613386">
    <w:abstractNumId w:val="12"/>
  </w:num>
  <w:num w:numId="44" w16cid:durableId="995840216">
    <w:abstractNumId w:val="19"/>
  </w:num>
  <w:num w:numId="45" w16cid:durableId="621500951">
    <w:abstractNumId w:val="46"/>
  </w:num>
  <w:num w:numId="46" w16cid:durableId="570122060">
    <w:abstractNumId w:val="22"/>
  </w:num>
  <w:num w:numId="47" w16cid:durableId="765734702">
    <w:abstractNumId w:val="27"/>
  </w:num>
  <w:num w:numId="48" w16cid:durableId="748385049">
    <w:abstractNumId w:val="39"/>
  </w:num>
  <w:num w:numId="49" w16cid:durableId="37096169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cwNDQwNzQ0NDc0MLNU0lEKTi0uzszPAykwqwUARMXxdiwAAAA="/>
  </w:docVars>
  <w:rsids>
    <w:rsidRoot w:val="00F01995"/>
    <w:rsid w:val="000923BE"/>
    <w:rsid w:val="00155B76"/>
    <w:rsid w:val="0018401C"/>
    <w:rsid w:val="002515B2"/>
    <w:rsid w:val="00255FAA"/>
    <w:rsid w:val="00361556"/>
    <w:rsid w:val="0037016E"/>
    <w:rsid w:val="003C00DB"/>
    <w:rsid w:val="003C4762"/>
    <w:rsid w:val="00426ACC"/>
    <w:rsid w:val="004554E8"/>
    <w:rsid w:val="004C1171"/>
    <w:rsid w:val="004D192E"/>
    <w:rsid w:val="005A779B"/>
    <w:rsid w:val="005B3C33"/>
    <w:rsid w:val="005D30A5"/>
    <w:rsid w:val="005E5001"/>
    <w:rsid w:val="006237FE"/>
    <w:rsid w:val="00653662"/>
    <w:rsid w:val="0067002A"/>
    <w:rsid w:val="006A79CC"/>
    <w:rsid w:val="006C54D6"/>
    <w:rsid w:val="006C5502"/>
    <w:rsid w:val="006F117D"/>
    <w:rsid w:val="00726128"/>
    <w:rsid w:val="00727D98"/>
    <w:rsid w:val="0075617B"/>
    <w:rsid w:val="007B5C5E"/>
    <w:rsid w:val="007D61DB"/>
    <w:rsid w:val="007E736D"/>
    <w:rsid w:val="00833880"/>
    <w:rsid w:val="00860A71"/>
    <w:rsid w:val="008A3DD7"/>
    <w:rsid w:val="0094136F"/>
    <w:rsid w:val="0098027E"/>
    <w:rsid w:val="009804CC"/>
    <w:rsid w:val="009F2ADB"/>
    <w:rsid w:val="00A13A86"/>
    <w:rsid w:val="00A54347"/>
    <w:rsid w:val="00A97E49"/>
    <w:rsid w:val="00AF54D0"/>
    <w:rsid w:val="00BC1318"/>
    <w:rsid w:val="00D0348F"/>
    <w:rsid w:val="00D455DB"/>
    <w:rsid w:val="00D741A9"/>
    <w:rsid w:val="00DC635B"/>
    <w:rsid w:val="00DC64D7"/>
    <w:rsid w:val="00DD5292"/>
    <w:rsid w:val="00DE4DEA"/>
    <w:rsid w:val="00E51403"/>
    <w:rsid w:val="00F01995"/>
    <w:rsid w:val="00F03079"/>
    <w:rsid w:val="00F371F3"/>
    <w:rsid w:val="00FF7289"/>
    <w:rsid w:val="07A0BB17"/>
    <w:rsid w:val="42B26009"/>
    <w:rsid w:val="6974B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8454A"/>
  <w15:docId w15:val="{013985AF-D39B-44BA-A697-E8C176178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w:hAnsi="Nunito" w:eastAsia="Nunito" w:cs="Nunito"/>
        <w:lang w:val="en"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line="223" w:lineRule="auto"/>
      <w:outlineLvl w:val="0"/>
    </w:pPr>
    <w:rPr>
      <w:rFonts w:ascii="Bitter" w:hAnsi="Bitter" w:eastAsia="Bitter" w:cs="Bitter"/>
      <w:b/>
      <w:color w:val="00797E"/>
      <w:sz w:val="40"/>
      <w:szCs w:val="40"/>
    </w:rPr>
  </w:style>
  <w:style w:type="paragraph" w:styleId="Heading2">
    <w:name w:val="heading 2"/>
    <w:basedOn w:val="Normal"/>
    <w:next w:val="Normal"/>
    <w:uiPriority w:val="9"/>
    <w:unhideWhenUsed/>
    <w:qFormat/>
    <w:pPr>
      <w:keepNext/>
      <w:keepLines/>
      <w:spacing w:before="360" w:after="80" w:line="226" w:lineRule="auto"/>
      <w:outlineLvl w:val="1"/>
    </w:pPr>
    <w:rPr>
      <w:b/>
      <w:sz w:val="32"/>
      <w:szCs w:val="32"/>
    </w:rPr>
  </w:style>
  <w:style w:type="paragraph" w:styleId="Heading3">
    <w:name w:val="heading 3"/>
    <w:basedOn w:val="Normal"/>
    <w:next w:val="Normal"/>
    <w:uiPriority w:val="9"/>
    <w:unhideWhenUsed/>
    <w:qFormat/>
    <w:pPr>
      <w:keepNext/>
      <w:keepLines/>
      <w:spacing w:before="280" w:after="80" w:line="316" w:lineRule="auto"/>
      <w:outlineLvl w:val="2"/>
    </w:pPr>
    <w:rPr>
      <w:b/>
      <w:color w:val="00797E"/>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eastAsia="Arial" w:cs="Arial"/>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F54D0"/>
    <w:pPr>
      <w:ind w:left="720"/>
      <w:contextualSpacing/>
    </w:pPr>
  </w:style>
  <w:style w:type="paragraph" w:styleId="Header">
    <w:name w:val="header"/>
    <w:basedOn w:val="Normal"/>
    <w:link w:val="HeaderChar"/>
    <w:uiPriority w:val="99"/>
    <w:unhideWhenUsed/>
    <w:rsid w:val="00AF54D0"/>
    <w:pPr>
      <w:tabs>
        <w:tab w:val="center" w:pos="4680"/>
        <w:tab w:val="right" w:pos="9360"/>
      </w:tabs>
      <w:spacing w:after="0" w:line="240" w:lineRule="auto"/>
    </w:pPr>
  </w:style>
  <w:style w:type="character" w:styleId="HeaderChar" w:customStyle="1">
    <w:name w:val="Header Char"/>
    <w:basedOn w:val="DefaultParagraphFont"/>
    <w:link w:val="Header"/>
    <w:uiPriority w:val="99"/>
    <w:rsid w:val="00AF54D0"/>
  </w:style>
  <w:style w:type="paragraph" w:styleId="Footer">
    <w:name w:val="footer"/>
    <w:basedOn w:val="Normal"/>
    <w:link w:val="FooterChar"/>
    <w:uiPriority w:val="99"/>
    <w:unhideWhenUsed/>
    <w:rsid w:val="00AF54D0"/>
    <w:pPr>
      <w:tabs>
        <w:tab w:val="center" w:pos="4680"/>
        <w:tab w:val="right" w:pos="9360"/>
      </w:tabs>
      <w:spacing w:after="0" w:line="240" w:lineRule="auto"/>
    </w:pPr>
  </w:style>
  <w:style w:type="character" w:styleId="FooterChar" w:customStyle="1">
    <w:name w:val="Footer Char"/>
    <w:basedOn w:val="DefaultParagraphFont"/>
    <w:link w:val="Footer"/>
    <w:uiPriority w:val="99"/>
    <w:rsid w:val="00AF54D0"/>
  </w:style>
  <w:style w:type="character" w:styleId="Hyperlink">
    <w:name w:val="Hyperlink"/>
    <w:basedOn w:val="DefaultParagraphFont"/>
    <w:uiPriority w:val="99"/>
    <w:unhideWhenUsed/>
    <w:rsid w:val="0094136F"/>
    <w:rPr>
      <w:color w:val="11797D" w:themeColor="hyperlink"/>
      <w:u w:val="single"/>
    </w:rPr>
  </w:style>
  <w:style w:type="character" w:styleId="UnresolvedMention">
    <w:name w:val="Unresolved Mention"/>
    <w:basedOn w:val="DefaultParagraphFont"/>
    <w:uiPriority w:val="99"/>
    <w:semiHidden/>
    <w:unhideWhenUsed/>
    <w:rsid w:val="0094136F"/>
    <w:rPr>
      <w:color w:val="605E5C"/>
      <w:shd w:val="clear" w:color="auto" w:fill="E1DFDD"/>
    </w:rPr>
  </w:style>
  <w:style w:type="character" w:styleId="FollowedHyperlink">
    <w:name w:val="FollowedHyperlink"/>
    <w:basedOn w:val="DefaultParagraphFont"/>
    <w:uiPriority w:val="99"/>
    <w:semiHidden/>
    <w:unhideWhenUsed/>
    <w:rsid w:val="00426ACC"/>
    <w:rPr>
      <w:color w:val="66666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www.apple.com/accessibility/" TargetMode="External" Id="rId42" /><Relationship Type="http://schemas.openxmlformats.org/officeDocument/2006/relationships/hyperlink" Target="https://docs.powerschool.com/SGYH/en/system-administrators/getting-started-for-sys-admins/section-508-compliance-vpat" TargetMode="External" Id="rId47" /><Relationship Type="http://schemas.openxmlformats.org/officeDocument/2006/relationships/hyperlink" Target="https://www.parentcenterhub.org/resourcelibrary/index/a/a3" TargetMode="External" Id="rId63" /><Relationship Type="http://schemas.openxmlformats.org/officeDocument/2006/relationships/hyperlink" Target="https://www.parentcenterhub.org/resourcelibrary/index/s/s1/" TargetMode="External" Id="rId68"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hyperlink" Target="https://support.google.com/chromebook/answer/177893?hl=en" TargetMode="External" Id="rId29" /><Relationship Type="http://schemas.openxmlformats.org/officeDocument/2006/relationships/hyperlink" Target="https://aem.cast.org/get-started/resources/2021/aem-in-the-iep" TargetMode="External" Id="rId11" /><Relationship Type="http://schemas.openxmlformats.org/officeDocument/2006/relationships/footer" Target="footer4.xml" Id="rId24" /><Relationship Type="http://schemas.openxmlformats.org/officeDocument/2006/relationships/hyperlink" Target="https://www.microsoft.com/en-us/windows/accessibility-features?r=1" TargetMode="External" Id="rId32" /><Relationship Type="http://schemas.openxmlformats.org/officeDocument/2006/relationships/hyperlink" Target="https://www.texthelp.com/products/" TargetMode="External" Id="rId37" /><Relationship Type="http://schemas.openxmlformats.org/officeDocument/2006/relationships/hyperlink" Target="https://support.google.com/chromebook/answer/177893?hl=en" TargetMode="External" Id="rId40" /><Relationship Type="http://schemas.openxmlformats.org/officeDocument/2006/relationships/hyperlink" Target="https://help.blackboard.com/Learn/Student/Ultra/Accessibility" TargetMode="External" Id="rId45" /><Relationship Type="http://schemas.openxmlformats.org/officeDocument/2006/relationships/hyperlink" Target="https://docs.google.com/document/d/1os3kj99xE0X93PgR7xjM-jYKhSdQMzKb6jMsD-FNkXg/edit" TargetMode="External" Id="rId53" /><Relationship Type="http://schemas.openxmlformats.org/officeDocument/2006/relationships/hyperlink" Target="https://www.understood.org/en/articles/the-iep-meeting-an-overview" TargetMode="External" Id="rId58" /><Relationship Type="http://schemas.openxmlformats.org/officeDocument/2006/relationships/hyperlink" Target="https://www.parentcenterhub.org/resourcelibrary/index/i/i4" TargetMode="External" Id="rId66" /><Relationship Type="http://schemas.openxmlformats.org/officeDocument/2006/relationships/styles" Target="styles.xml" Id="rId5" /><Relationship Type="http://schemas.openxmlformats.org/officeDocument/2006/relationships/hyperlink" Target="https://www.parentcenterhub.org/cpir-resource-library/" TargetMode="External" Id="rId61" /><Relationship Type="http://schemas.openxmlformats.org/officeDocument/2006/relationships/header" Target="header3.xml" Id="rId19" /><Relationship Type="http://schemas.openxmlformats.org/officeDocument/2006/relationships/hyperlink" Target="https://mountainheightsacademy.org/" TargetMode="External" Id="rId14" /><Relationship Type="http://schemas.openxmlformats.org/officeDocument/2006/relationships/image" Target="media/image2.png" Id="rId27" /><Relationship Type="http://schemas.openxmlformats.org/officeDocument/2006/relationships/hyperlink" Target="https://support.apple.com/guide/ipad/get-started-with-accessibility-features-ipad9a2465f9/ipados" TargetMode="External" Id="rId30" /><Relationship Type="http://schemas.openxmlformats.org/officeDocument/2006/relationships/hyperlink" Target="https://edu.google.com/intl/ALL_us/why-google/accessibility/" TargetMode="External" Id="rId35" /><Relationship Type="http://schemas.openxmlformats.org/officeDocument/2006/relationships/hyperlink" Target="https://www.microsoft.com/en-us/windows/accessibility-features?r=1" TargetMode="External" Id="rId43" /><Relationship Type="http://schemas.openxmlformats.org/officeDocument/2006/relationships/hyperlink" Target="https://www.texthelp.com/products/" TargetMode="External" Id="rId48" /><Relationship Type="http://schemas.openxmlformats.org/officeDocument/2006/relationships/hyperlink" Target="https://iris.peabody.vanderbilt.edu/micro-credential/micro-accommodations/p01/" TargetMode="External" Id="rId56" /><Relationship Type="http://schemas.openxmlformats.org/officeDocument/2006/relationships/hyperlink" Target="https://www.parentcenterhub.org/resourcelibrary/index/a/a5" TargetMode="External" Id="rId64" /><Relationship Type="http://schemas.openxmlformats.org/officeDocument/2006/relationships/hyperlink" Target="https://education.vermont.gov/sites/aoe/files/documents/edu-annotated-iep-with-distance-learning-considerations-grade-3.pdf" TargetMode="External" Id="rId69" /><Relationship Type="http://schemas.openxmlformats.org/officeDocument/2006/relationships/footnotes" Target="footnotes.xml" Id="rId8" /><Relationship Type="http://schemas.openxmlformats.org/officeDocument/2006/relationships/hyperlink" Target="https://www.understood.org/en/articles/iep-accommodations-during-distance-learning" TargetMode="External" Id="rId51" /><Relationship Type="http://schemas.openxmlformats.org/officeDocument/2006/relationships/fontTable" Target="fontTable.xml" Id="rId72" /><Relationship Type="http://schemas.openxmlformats.org/officeDocument/2006/relationships/customXml" Target="../customXml/item3.xml" Id="rId3" /><Relationship Type="http://schemas.openxmlformats.org/officeDocument/2006/relationships/footer" Target="footer1.xml" Id="rId17" /><Relationship Type="http://schemas.openxmlformats.org/officeDocument/2006/relationships/hyperlink" Target="https://www.instructure.com/products/canvas/accessibility" TargetMode="External" Id="rId33" /><Relationship Type="http://schemas.openxmlformats.org/officeDocument/2006/relationships/hyperlink" Target="https://chrome.google.com/webstore/detail/readwrite-for-google-chro/inoeonmfapjbbkmdafoankkfajkcphgd?hl=en-US" TargetMode="External" Id="rId38" /><Relationship Type="http://schemas.openxmlformats.org/officeDocument/2006/relationships/hyperlink" Target="https://edu.google.com/intl/ALL_us/why-google/accessibility/" TargetMode="External" Id="rId46" /><Relationship Type="http://schemas.openxmlformats.org/officeDocument/2006/relationships/hyperlink" Target="https://www.understood.org/en/articles/iep-accommodations-during-distance-learning" TargetMode="External" Id="rId59" /><Relationship Type="http://schemas.openxmlformats.org/officeDocument/2006/relationships/hyperlink" Target="https://www.parentcenterhub.org/resourcelibrary/index/l/l1/" TargetMode="External" Id="rId67" /><Relationship Type="http://schemas.openxmlformats.org/officeDocument/2006/relationships/footer" Target="footer3.xml" Id="rId20" /><Relationship Type="http://schemas.openxmlformats.org/officeDocument/2006/relationships/hyperlink" Target="https://support.apple.com/guide/ipad/get-started-with-accessibility-features-ipad9a2465f9/ipados" TargetMode="External" Id="rId41" /><Relationship Type="http://schemas.openxmlformats.org/officeDocument/2006/relationships/hyperlink" Target="https://docs.google.com/document/d/1os3kj99xE0X93PgR7xjM-jYKhSdQMzKb6jMsD-FNkXg/edit" TargetMode="External" Id="rId54" /><Relationship Type="http://schemas.openxmlformats.org/officeDocument/2006/relationships/hyperlink" Target="https://www.parentcenterhub.org/resourcelibrary/index/a/a1" TargetMode="External" Id="rId62" /><Relationship Type="http://schemas.openxmlformats.org/officeDocument/2006/relationships/hyperlink" Target="https://education.vermont.gov/sites/aoe/files/documents/edu-annotated-iep-with-distance-learning-considerations-grade-3.pdf" TargetMode="External" Id="rId7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5" /><Relationship Type="http://schemas.openxmlformats.org/officeDocument/2006/relationships/header" Target="header4.xml" Id="rId23" /><Relationship Type="http://schemas.openxmlformats.org/officeDocument/2006/relationships/hyperlink" Target="https://docs.powerschool.com/SGYH/en/system-administrators/getting-started-for-sys-admins/section-508-compliance-vpat" TargetMode="External" Id="rId36" /><Relationship Type="http://schemas.openxmlformats.org/officeDocument/2006/relationships/hyperlink" Target="https://chrome.google.com/webstore/detail/readwrite-for-google-chro/inoeonmfapjbbkmdafoankkfajkcphgd?hl=en-US" TargetMode="External" Id="rId49" /><Relationship Type="http://schemas.openxmlformats.org/officeDocument/2006/relationships/hyperlink" Target="https://www.understood.org/en/articles/iep-accommodations-during-distance-learning" TargetMode="External" Id="rId57" /><Relationship Type="http://schemas.openxmlformats.org/officeDocument/2006/relationships/hyperlink" Target="https://cites.cast.org/binaries/content/assets/cites/resources/cites-vs-iep504-a11y.pdf" TargetMode="External" Id="rId10" /><Relationship Type="http://schemas.openxmlformats.org/officeDocument/2006/relationships/hyperlink" Target="https://www.apple.com/accessibility/" TargetMode="External" Id="rId31" /><Relationship Type="http://schemas.openxmlformats.org/officeDocument/2006/relationships/hyperlink" Target="https://www.instructure.com/products/canvas/accessibility" TargetMode="External" Id="rId44" /><Relationship Type="http://schemas.openxmlformats.org/officeDocument/2006/relationships/hyperlink" Target="https://www.wisconsinvirtualschool.org/school-coordinator/special-populations.cfm" TargetMode="External" Id="rId52" /><Relationship Type="http://schemas.openxmlformats.org/officeDocument/2006/relationships/hyperlink" Target="https://www.understood.org/en/articles/iep-terms-to-know" TargetMode="External" Id="rId60" /><Relationship Type="http://schemas.openxmlformats.org/officeDocument/2006/relationships/hyperlink" Target="https://www.parentcenterhub.org/resourcelibrary/index/i/i2" TargetMode="External" Id="rId65" /><Relationship Type="http://schemas.openxmlformats.org/officeDocument/2006/relationships/theme" Target="theme/theme1.xml" Id="rId73"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castudl.sharepoint.com/:b:/s/citesteam/EX6m3j824-hBh_KJCH75elUB3ECii2NUxaNRUzJA-UTVDw?e=JjrFe4" TargetMode="External" Id="rId13" /><Relationship Type="http://schemas.openxmlformats.org/officeDocument/2006/relationships/footer" Target="footer2.xml" Id="rId18" /><Relationship Type="http://schemas.openxmlformats.org/officeDocument/2006/relationships/hyperlink" Target="https://www.microsoft.com/en-us/accessibility" TargetMode="External" Id="rId39" /><Relationship Type="http://schemas.openxmlformats.org/officeDocument/2006/relationships/hyperlink" Target="https://help.blackboard.com/Learn/Student/Ultra/Accessibility" TargetMode="External" Id="rId34" /><Relationship Type="http://schemas.openxmlformats.org/officeDocument/2006/relationships/hyperlink" Target="https://www.microsoft.com/en-us/accessibility" TargetMode="External" Id="rId50" /><Relationship Type="http://schemas.openxmlformats.org/officeDocument/2006/relationships/hyperlink" Target="https://dpi.wi.gov/sites/default/files/imce/sped/pdf/iep-guide-monitoring-progress-between-learning-environments.pdf" TargetMode="External" Id="rId55" /><Relationship Type="http://schemas.openxmlformats.org/officeDocument/2006/relationships/webSettings" Target="webSettings.xml" Id="rId7" /><Relationship Type="http://schemas.openxmlformats.org/officeDocument/2006/relationships/image" Target="media/image3.jpg" Id="rId71" /><Relationship Type="http://schemas.openxmlformats.org/officeDocument/2006/relationships/hyperlink" Target="https://www2.ed.gov/parents/needs/speced/iepguide/index.html" TargetMode="External" Id="Rf9ef79a1aabd4b0b" /><Relationship Type="http://schemas.openxmlformats.org/officeDocument/2006/relationships/hyperlink" Target="https://www.canva.com/design/DAFLF66XhQA/KXiHYZA6HzXM5J6f2Fizxg/view?utm_content=DAFLF66XhQA&amp;utm_campaign=designshare&amp;utm_medium=link&amp;utm_source=publishsharelink" TargetMode="External" Id="Rbe67b09efe3d46e3" /><Relationship Type="http://schemas.openxmlformats.org/officeDocument/2006/relationships/hyperlink" Target="https://www.wisconsinvirtualschool.org/" TargetMode="External" Id="Rc13e469aeb7d47b0" /><Relationship Type="http://schemas.openxmlformats.org/officeDocument/2006/relationships/hyperlink" Target="https://www2.ed.gov/parents/needs/speced/iepguide/index.html" TargetMode="External" Id="R5c8f3dcb6d6740a3" /><Relationship Type="http://schemas.openxmlformats.org/officeDocument/2006/relationships/hyperlink" Target="https://www2.ed.gov/parents/needs/speced/iepguide/index.html" TargetMode="External" Id="R89261907252a4e88" /><Relationship Type="http://schemas.openxmlformats.org/officeDocument/2006/relationships/hyperlink" Target="https://cites.cast.org/more/glossary" TargetMode="External" Id="R423d5c64863444b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CITES">
  <a:themeElements>
    <a:clrScheme name="CITES">
      <a:dk1>
        <a:srgbClr val="3C3C3C"/>
      </a:dk1>
      <a:lt1>
        <a:srgbClr val="FFFFFF"/>
      </a:lt1>
      <a:dk2>
        <a:srgbClr val="11797D"/>
      </a:dk2>
      <a:lt2>
        <a:srgbClr val="F3EFEE"/>
      </a:lt2>
      <a:accent1>
        <a:srgbClr val="FBCE90"/>
      </a:accent1>
      <a:accent2>
        <a:srgbClr val="6BC9D8"/>
      </a:accent2>
      <a:accent3>
        <a:srgbClr val="EA6959"/>
      </a:accent3>
      <a:accent4>
        <a:srgbClr val="02797E"/>
      </a:accent4>
      <a:accent5>
        <a:srgbClr val="C29868"/>
      </a:accent5>
      <a:accent6>
        <a:srgbClr val="5B4941"/>
      </a:accent6>
      <a:hlink>
        <a:srgbClr val="11797D"/>
      </a:hlink>
      <a:folHlink>
        <a:srgbClr val="666666"/>
      </a:folHlink>
    </a:clrScheme>
    <a:fontScheme name="CITES">
      <a:majorFont>
        <a:latin typeface="Nunito ExtraBold"/>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11BB4D49879741BC7FF937833E6C12" ma:contentTypeVersion="20" ma:contentTypeDescription="Create a new document." ma:contentTypeScope="" ma:versionID="478fc6c96fca9f3168af945b5547bea3">
  <xsd:schema xmlns:xsd="http://www.w3.org/2001/XMLSchema" xmlns:xs="http://www.w3.org/2001/XMLSchema" xmlns:p="http://schemas.microsoft.com/office/2006/metadata/properties" xmlns:ns2="9abd6e3d-0ed5-40bc-8cbd-28a7880d2d13" xmlns:ns3="632e1d2d-7396-49c7-a34e-3abbd9da5bdd" xmlns:ns4="http://schemas.microsoft.com/sharepoint/v4" targetNamespace="http://schemas.microsoft.com/office/2006/metadata/properties" ma:root="true" ma:fieldsID="de8b67dc47f25b516b6dad8bef5aad58" ns2:_="" ns3:_="" ns4:_="">
    <xsd:import namespace="9abd6e3d-0ed5-40bc-8cbd-28a7880d2d13"/>
    <xsd:import namespace="632e1d2d-7396-49c7-a34e-3abbd9da5bdd"/>
    <xsd:import namespace="http://schemas.microsoft.com/sharepoint/v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4:IconOverlay" minOccurs="0"/>
                <xsd:element ref="ns3:MediaLengthInSeconds" minOccurs="0"/>
                <xsd:element ref="ns3:Date_x002f_Time"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bd6e3d-0ed5-40bc-8cbd-28a7880d2d1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75fc6b9-97c0-4baf-8f29-a2bbcc38c7ee}" ma:internalName="TaxCatchAll" ma:showField="CatchAllData" ma:web="9abd6e3d-0ed5-40bc-8cbd-28a7880d2d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32e1d2d-7396-49c7-a34e-3abbd9da5bd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_x002f_Time" ma:index="21" nillable="true" ma:displayName="Date/Time" ma:format="DateOnly" ma:internalName="Date_x002f_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eb848bb-1482-45de-8988-6720cce32a45"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ate_x002f_Time xmlns="632e1d2d-7396-49c7-a34e-3abbd9da5bdd" xsi:nil="true"/>
    <TaxCatchAll xmlns="9abd6e3d-0ed5-40bc-8cbd-28a7880d2d13" xsi:nil="true"/>
    <lcf76f155ced4ddcb4097134ff3c332f xmlns="632e1d2d-7396-49c7-a34e-3abbd9da5bd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04738BB-8F90-4489-9889-7B2F14215BB4}">
  <ds:schemaRefs>
    <ds:schemaRef ds:uri="http://schemas.microsoft.com/sharepoint/v3/contenttype/forms"/>
  </ds:schemaRefs>
</ds:datastoreItem>
</file>

<file path=customXml/itemProps2.xml><?xml version="1.0" encoding="utf-8"?>
<ds:datastoreItem xmlns:ds="http://schemas.openxmlformats.org/officeDocument/2006/customXml" ds:itemID="{A9E43A37-FD05-47C9-ACC0-2AD2F4717650}"/>
</file>

<file path=customXml/itemProps3.xml><?xml version="1.0" encoding="utf-8"?>
<ds:datastoreItem xmlns:ds="http://schemas.openxmlformats.org/officeDocument/2006/customXml" ds:itemID="{A53BF9A6-B74A-44B5-9DE5-FB317E278DC7}">
  <ds:schemaRefs>
    <ds:schemaRef ds:uri="http://schemas.microsoft.com/office/2006/metadata/properties"/>
    <ds:schemaRef ds:uri="http://schemas.microsoft.com/office/infopath/2007/PartnerControls"/>
    <ds:schemaRef ds:uri="http://schemas.microsoft.com/sharepoint/v4"/>
    <ds:schemaRef ds:uri="632e1d2d-7396-49c7-a34e-3abbd9da5bdd"/>
    <ds:schemaRef ds:uri="9abd6e3d-0ed5-40bc-8cbd-28a7880d2d1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Self-Assessment for Leaders: Measure Progress for Continuous Improvement</dc:title>
  <dc:creator>CITES at CAST</dc:creator>
  <lastModifiedBy>Christine Fox</lastModifiedBy>
  <revision>38</revision>
  <dcterms:created xsi:type="dcterms:W3CDTF">2023-03-31T22:10:00.0000000Z</dcterms:created>
  <dcterms:modified xsi:type="dcterms:W3CDTF">2025-09-15T11:28:23.2955919Z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0x0101001E11BB4D49879741BC7FF937833E6C12</vt:lpwstr>
  </property>
  <property fmtid="{D5CDD505-2E9C-101B-9397-08002B2CF9AE}" pid="3" name="MediaServiceImageTags">
    <vt:lpwstr/>
  </property>
</Properties>
</file>